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80045" w:rsidRDefault="003249C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7.35pt;width:264.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2564" w:rsidRDefault="003B58F5" w:rsidP="00422564">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6E1CDA" w:rsidRPr="00376907">
                    <w:t xml:space="preserve">утв. приказом ректора ОмГА от </w:t>
                  </w:r>
                  <w:r w:rsidR="00422564" w:rsidRPr="002B23B1">
                    <w:t>2</w:t>
                  </w:r>
                  <w:r w:rsidR="00422564">
                    <w:t>8.03.2022</w:t>
                  </w:r>
                  <w:r w:rsidR="00422564" w:rsidRPr="002B23B1">
                    <w:t xml:space="preserve"> № </w:t>
                  </w:r>
                  <w:r w:rsidR="00422564">
                    <w:t>28</w:t>
                  </w:r>
                </w:p>
                <w:p w:rsidR="006E1CDA" w:rsidRDefault="006E1CDA" w:rsidP="006E1CDA"/>
                <w:p w:rsidR="003B58F5" w:rsidRPr="000D2BF3" w:rsidRDefault="003B58F5" w:rsidP="000D2BF3">
                  <w:pPr>
                    <w:jc w:val="both"/>
                  </w:pPr>
                </w:p>
                <w:p w:rsidR="003B58F5" w:rsidRDefault="003B58F5" w:rsidP="00D1753D">
                  <w:pPr>
                    <w:jc w:val="both"/>
                  </w:pP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4B0DE0">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3249C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B58F5" w:rsidRPr="00C94464" w:rsidRDefault="003B58F5" w:rsidP="00C94464">
                  <w:pPr>
                    <w:jc w:val="center"/>
                    <w:rPr>
                      <w:sz w:val="24"/>
                      <w:szCs w:val="24"/>
                    </w:rPr>
                  </w:pPr>
                  <w:r w:rsidRPr="00C94464">
                    <w:rPr>
                      <w:sz w:val="24"/>
                      <w:szCs w:val="24"/>
                    </w:rPr>
                    <w:t>УТВЕРЖДАЮ:</w:t>
                  </w:r>
                </w:p>
                <w:p w:rsidR="003B58F5" w:rsidRPr="00C94464" w:rsidRDefault="003B58F5" w:rsidP="00C94464">
                  <w:pPr>
                    <w:jc w:val="center"/>
                    <w:rPr>
                      <w:sz w:val="24"/>
                      <w:szCs w:val="24"/>
                    </w:rPr>
                  </w:pPr>
                  <w:r w:rsidRPr="00C94464">
                    <w:rPr>
                      <w:sz w:val="24"/>
                      <w:szCs w:val="24"/>
                    </w:rPr>
                    <w:t>Ректор, д.фил.н., профессор</w:t>
                  </w:r>
                </w:p>
                <w:p w:rsidR="003B58F5" w:rsidRDefault="003B58F5" w:rsidP="00C94464">
                  <w:pPr>
                    <w:jc w:val="center"/>
                    <w:rPr>
                      <w:sz w:val="24"/>
                      <w:szCs w:val="24"/>
                    </w:rPr>
                  </w:pPr>
                </w:p>
                <w:p w:rsidR="003B58F5" w:rsidRPr="00C94464" w:rsidRDefault="003B58F5" w:rsidP="00C94464">
                  <w:pPr>
                    <w:jc w:val="center"/>
                    <w:rPr>
                      <w:sz w:val="24"/>
                      <w:szCs w:val="24"/>
                    </w:rPr>
                  </w:pPr>
                  <w:r w:rsidRPr="00C94464">
                    <w:rPr>
                      <w:sz w:val="24"/>
                      <w:szCs w:val="24"/>
                    </w:rPr>
                    <w:t>______________А.Э. Еремеев</w:t>
                  </w:r>
                </w:p>
                <w:p w:rsidR="003B58F5" w:rsidRPr="00C94464" w:rsidRDefault="003B58F5" w:rsidP="00C94464">
                  <w:pPr>
                    <w:jc w:val="center"/>
                    <w:rPr>
                      <w:sz w:val="24"/>
                      <w:szCs w:val="24"/>
                    </w:rPr>
                  </w:pPr>
                  <w:r>
                    <w:rPr>
                      <w:sz w:val="24"/>
                      <w:szCs w:val="24"/>
                    </w:rPr>
                    <w:t xml:space="preserve">                              </w:t>
                  </w:r>
                  <w:r w:rsidR="00422564">
                    <w:rPr>
                      <w:color w:val="000000"/>
                      <w:sz w:val="24"/>
                    </w:rPr>
                    <w:t>28.03.2022</w:t>
                  </w:r>
                  <w:r w:rsidR="00422564" w:rsidRPr="00C772F9">
                    <w:rPr>
                      <w:color w:val="000000"/>
                      <w:sz w:val="24"/>
                    </w:rPr>
                    <w:t>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FA6673" w:rsidP="007F4B97">
      <w:pPr>
        <w:widowControl/>
        <w:suppressAutoHyphens/>
        <w:autoSpaceDE/>
        <w:adjustRightInd/>
        <w:jc w:val="center"/>
        <w:rPr>
          <w:b/>
          <w:bCs/>
          <w:caps/>
          <w:sz w:val="24"/>
          <w:szCs w:val="24"/>
        </w:rPr>
      </w:pPr>
      <w:r>
        <w:rPr>
          <w:b/>
          <w:bCs/>
          <w:caps/>
          <w:sz w:val="24"/>
          <w:szCs w:val="24"/>
        </w:rPr>
        <w:t>Практическая стилистика</w:t>
      </w:r>
    </w:p>
    <w:p w:rsidR="007F4B97" w:rsidRPr="00D80045" w:rsidRDefault="00FA6673" w:rsidP="007F4B97">
      <w:pPr>
        <w:widowControl/>
        <w:suppressAutoHyphens/>
        <w:autoSpaceDE/>
        <w:adjustRightInd/>
        <w:jc w:val="center"/>
        <w:rPr>
          <w:bCs/>
          <w:sz w:val="24"/>
          <w:szCs w:val="24"/>
        </w:rPr>
      </w:pPr>
      <w:r>
        <w:rPr>
          <w:bCs/>
          <w:sz w:val="24"/>
          <w:szCs w:val="24"/>
        </w:rPr>
        <w:t>Б1.В.01.04</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5D479F" w:rsidRDefault="005D479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D479F" w:rsidRPr="00D80045" w:rsidRDefault="005D479F" w:rsidP="007C277B">
      <w:pPr>
        <w:widowControl/>
        <w:suppressAutoHyphens/>
        <w:autoSpaceDE/>
        <w:adjustRightInd/>
        <w:jc w:val="center"/>
        <w:rPr>
          <w:rFonts w:eastAsia="SimSun"/>
          <w:kern w:val="2"/>
          <w:sz w:val="24"/>
          <w:szCs w:val="24"/>
          <w:lang w:eastAsia="hi-IN" w:bidi="hi-IN"/>
        </w:rPr>
      </w:pPr>
    </w:p>
    <w:p w:rsidR="007B04D2" w:rsidRPr="001953C0" w:rsidRDefault="007B04D2" w:rsidP="007B04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54A44" w:rsidRDefault="00D54A44" w:rsidP="008A6E5F">
      <w:pPr>
        <w:suppressAutoHyphens/>
        <w:jc w:val="center"/>
        <w:rPr>
          <w:rFonts w:eastAsia="SimSun"/>
          <w:kern w:val="2"/>
          <w:sz w:val="24"/>
          <w:szCs w:val="24"/>
          <w:lang w:eastAsia="hi-IN" w:bidi="hi-IN"/>
        </w:rPr>
      </w:pPr>
    </w:p>
    <w:p w:rsidR="008A6E5F" w:rsidRDefault="00D54A44" w:rsidP="008A6E5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8A6E5F">
        <w:rPr>
          <w:rFonts w:eastAsia="SimSun"/>
          <w:kern w:val="2"/>
          <w:sz w:val="24"/>
          <w:szCs w:val="24"/>
          <w:lang w:eastAsia="hi-IN" w:bidi="hi-IN"/>
        </w:rPr>
        <w:t xml:space="preserve"> года набора соответственно</w:t>
      </w:r>
    </w:p>
    <w:p w:rsidR="007B04D2" w:rsidRPr="001953C0" w:rsidRDefault="007B04D2" w:rsidP="007B04D2">
      <w:pPr>
        <w:suppressAutoHyphens/>
        <w:jc w:val="center"/>
        <w:rPr>
          <w:rFonts w:eastAsia="SimSun"/>
          <w:kern w:val="2"/>
          <w:sz w:val="24"/>
          <w:szCs w:val="24"/>
          <w:lang w:eastAsia="hi-IN" w:bidi="hi-IN"/>
        </w:rPr>
      </w:pPr>
    </w:p>
    <w:p w:rsidR="007B04D2" w:rsidRDefault="007B04D2" w:rsidP="007B04D2">
      <w:pPr>
        <w:suppressAutoHyphens/>
        <w:rPr>
          <w:rFonts w:eastAsia="SimSun"/>
          <w:kern w:val="2"/>
          <w:sz w:val="24"/>
          <w:szCs w:val="24"/>
          <w:lang w:eastAsia="hi-IN" w:bidi="hi-IN"/>
        </w:rPr>
      </w:pPr>
    </w:p>
    <w:p w:rsidR="00422564" w:rsidRPr="001953C0" w:rsidRDefault="00422564" w:rsidP="007B04D2">
      <w:pPr>
        <w:suppressAutoHyphens/>
        <w:rPr>
          <w:rFonts w:eastAsia="SimSun"/>
          <w:b/>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Default="007B04D2" w:rsidP="007B04D2">
      <w:pPr>
        <w:suppressAutoHyphens/>
        <w:contextualSpacing/>
        <w:rPr>
          <w:rFonts w:eastAsia="SimSun"/>
          <w:kern w:val="2"/>
          <w:sz w:val="24"/>
          <w:szCs w:val="24"/>
          <w:lang w:eastAsia="hi-IN" w:bidi="hi-IN"/>
        </w:rPr>
      </w:pPr>
    </w:p>
    <w:p w:rsidR="001856F9" w:rsidRDefault="001856F9" w:rsidP="007B04D2">
      <w:pPr>
        <w:suppressAutoHyphens/>
        <w:contextualSpacing/>
        <w:rPr>
          <w:rFonts w:eastAsia="SimSun"/>
          <w:kern w:val="2"/>
          <w:sz w:val="24"/>
          <w:szCs w:val="24"/>
          <w:lang w:eastAsia="hi-IN" w:bidi="hi-IN"/>
        </w:rPr>
      </w:pPr>
    </w:p>
    <w:p w:rsidR="001856F9" w:rsidRDefault="001856F9" w:rsidP="007B04D2">
      <w:pPr>
        <w:suppressAutoHyphens/>
        <w:contextualSpacing/>
        <w:rPr>
          <w:rFonts w:eastAsia="SimSun"/>
          <w:kern w:val="2"/>
          <w:sz w:val="24"/>
          <w:szCs w:val="24"/>
          <w:lang w:eastAsia="hi-IN" w:bidi="hi-IN"/>
        </w:rPr>
      </w:pPr>
    </w:p>
    <w:p w:rsidR="001856F9" w:rsidRPr="001953C0" w:rsidRDefault="001856F9" w:rsidP="007B04D2">
      <w:pPr>
        <w:suppressAutoHyphens/>
        <w:contextualSpacing/>
        <w:rPr>
          <w:rFonts w:eastAsia="SimSun"/>
          <w:kern w:val="2"/>
          <w:sz w:val="24"/>
          <w:szCs w:val="24"/>
          <w:lang w:eastAsia="hi-IN" w:bidi="hi-IN"/>
        </w:rPr>
      </w:pPr>
    </w:p>
    <w:p w:rsidR="007B04D2" w:rsidRPr="001953C0" w:rsidRDefault="00422564" w:rsidP="007B04D2">
      <w:pPr>
        <w:suppressAutoHyphens/>
        <w:contextualSpacing/>
        <w:jc w:val="center"/>
        <w:rPr>
          <w:sz w:val="24"/>
          <w:szCs w:val="24"/>
        </w:rPr>
      </w:pPr>
      <w:r>
        <w:rPr>
          <w:sz w:val="24"/>
          <w:szCs w:val="24"/>
        </w:rPr>
        <w:t>Омск, 2022</w:t>
      </w:r>
    </w:p>
    <w:p w:rsidR="00422564" w:rsidRPr="00D80045" w:rsidRDefault="00422564" w:rsidP="00422564">
      <w:pPr>
        <w:spacing w:after="160" w:line="256" w:lineRule="auto"/>
        <w:rPr>
          <w:spacing w:val="-3"/>
          <w:sz w:val="24"/>
          <w:szCs w:val="24"/>
          <w:lang w:eastAsia="en-US"/>
        </w:rPr>
      </w:pPr>
      <w:r w:rsidRPr="00D80045">
        <w:rPr>
          <w:spacing w:val="-3"/>
          <w:sz w:val="24"/>
          <w:szCs w:val="24"/>
          <w:lang w:eastAsia="en-US"/>
        </w:rPr>
        <w:lastRenderedPageBreak/>
        <w:t>Составитель:</w:t>
      </w:r>
    </w:p>
    <w:p w:rsidR="00422564" w:rsidRPr="00D80045" w:rsidRDefault="00422564" w:rsidP="00422564">
      <w:pPr>
        <w:widowControl/>
        <w:autoSpaceDE/>
        <w:autoSpaceDN/>
        <w:adjustRightInd/>
        <w:jc w:val="both"/>
        <w:rPr>
          <w:spacing w:val="-3"/>
          <w:sz w:val="24"/>
          <w:szCs w:val="24"/>
          <w:lang w:eastAsia="en-US"/>
        </w:rPr>
      </w:pPr>
    </w:p>
    <w:p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422564" w:rsidRPr="00D80045" w:rsidRDefault="00422564" w:rsidP="00422564">
      <w:pPr>
        <w:widowControl/>
        <w:autoSpaceDE/>
        <w:autoSpaceDN/>
        <w:adjustRightInd/>
        <w:jc w:val="both"/>
        <w:rPr>
          <w:spacing w:val="-3"/>
          <w:sz w:val="24"/>
          <w:szCs w:val="24"/>
          <w:lang w:eastAsia="en-US"/>
        </w:rPr>
      </w:pPr>
    </w:p>
    <w:p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422564" w:rsidRDefault="00422564" w:rsidP="00422564">
      <w:pPr>
        <w:widowControl/>
        <w:autoSpaceDE/>
        <w:autoSpaceDN/>
        <w:adjustRightInd/>
        <w:jc w:val="both"/>
        <w:rPr>
          <w:spacing w:val="-3"/>
          <w:sz w:val="24"/>
          <w:szCs w:val="24"/>
          <w:lang w:eastAsia="en-US"/>
        </w:rPr>
      </w:pPr>
    </w:p>
    <w:p w:rsidR="00422564" w:rsidRDefault="00422564" w:rsidP="00422564">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422564" w:rsidRDefault="00422564" w:rsidP="00422564">
      <w:pPr>
        <w:tabs>
          <w:tab w:val="left" w:pos="1459"/>
        </w:tabs>
        <w:jc w:val="both"/>
        <w:rPr>
          <w:spacing w:val="-3"/>
          <w:sz w:val="24"/>
          <w:szCs w:val="24"/>
          <w:lang w:eastAsia="en-US"/>
        </w:rPr>
      </w:pPr>
      <w:r>
        <w:rPr>
          <w:spacing w:val="-3"/>
          <w:sz w:val="24"/>
          <w:szCs w:val="24"/>
          <w:lang w:eastAsia="en-US"/>
        </w:rPr>
        <w:tab/>
      </w:r>
    </w:p>
    <w:p w:rsidR="00422564" w:rsidRPr="0038356B" w:rsidRDefault="00422564" w:rsidP="00422564">
      <w:pPr>
        <w:tabs>
          <w:tab w:val="left" w:pos="0"/>
        </w:tabs>
        <w:spacing w:line="360" w:lineRule="auto"/>
        <w:rPr>
          <w:sz w:val="24"/>
          <w:szCs w:val="28"/>
        </w:rPr>
      </w:pPr>
      <w:r w:rsidRPr="0038356B">
        <w:rPr>
          <w:sz w:val="24"/>
          <w:szCs w:val="28"/>
        </w:rPr>
        <w:t>Зав. кафедрой  к.филол.н., доцент_________________ /О.В. Попова/</w:t>
      </w: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DF1076" w:rsidRPr="00D80045" w:rsidRDefault="00DF1076" w:rsidP="00A76E53">
      <w:pPr>
        <w:widowControl/>
        <w:autoSpaceDE/>
        <w:autoSpaceDN/>
        <w:adjustRightInd/>
        <w:spacing w:after="200" w:line="276" w:lineRule="auto"/>
        <w:jc w:val="center"/>
        <w:rPr>
          <w:rFonts w:eastAsia="SimSun"/>
          <w:b/>
          <w:kern w:val="2"/>
          <w:sz w:val="24"/>
          <w:szCs w:val="24"/>
          <w:lang w:eastAsia="hi-IN" w:bidi="hi-IN"/>
        </w:rPr>
      </w:pPr>
      <w:r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021407">
            <w:pPr>
              <w:jc w:val="center"/>
              <w:rPr>
                <w:sz w:val="24"/>
                <w:szCs w:val="24"/>
              </w:rPr>
            </w:pPr>
            <w:r w:rsidRPr="00D80045">
              <w:rPr>
                <w:sz w:val="24"/>
                <w:szCs w:val="24"/>
              </w:rPr>
              <w:t>1</w:t>
            </w:r>
            <w:r w:rsidR="00021407">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021407">
            <w:pPr>
              <w:jc w:val="center"/>
              <w:rPr>
                <w:sz w:val="24"/>
                <w:szCs w:val="24"/>
              </w:rPr>
            </w:pPr>
            <w:r w:rsidRPr="00D80045">
              <w:rPr>
                <w:sz w:val="24"/>
                <w:szCs w:val="24"/>
              </w:rPr>
              <w:t>1</w:t>
            </w:r>
            <w:r w:rsidR="00021407">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422564">
      <w:pPr>
        <w:spacing w:after="160" w:line="256" w:lineRule="auto"/>
        <w:ind w:firstLine="708"/>
        <w:rPr>
          <w:spacing w:val="-3"/>
          <w:sz w:val="24"/>
          <w:szCs w:val="24"/>
          <w:lang w:eastAsia="en-US"/>
        </w:rPr>
      </w:pPr>
      <w:r w:rsidRPr="00D80045">
        <w:rPr>
          <w:b/>
          <w:sz w:val="24"/>
          <w:szCs w:val="24"/>
        </w:rPr>
        <w:br w:type="page"/>
      </w:r>
      <w:r w:rsidR="002933E5" w:rsidRPr="00D80045">
        <w:rPr>
          <w:b/>
          <w:i/>
          <w:spacing w:val="-3"/>
          <w:sz w:val="24"/>
          <w:szCs w:val="24"/>
          <w:lang w:eastAsia="en-US"/>
        </w:rPr>
        <w:lastRenderedPageBreak/>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B0DE0">
        <w:rPr>
          <w:b/>
          <w:sz w:val="24"/>
          <w:szCs w:val="24"/>
        </w:rPr>
        <w:t>45.03.01 Филология</w:t>
      </w:r>
      <w:r w:rsidRPr="00D20E9F">
        <w:rPr>
          <w:sz w:val="24"/>
          <w:szCs w:val="24"/>
        </w:rPr>
        <w:t xml:space="preserve"> (уровень бакалавриата), утвержденн</w:t>
      </w:r>
      <w:r w:rsidR="009B6321">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9B6321">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2564" w:rsidRPr="007111B5" w:rsidRDefault="00422564" w:rsidP="0042256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1953C0" w:rsidRDefault="00422564" w:rsidP="0042256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0A6D7F" w:rsidRPr="000A6D7F" w:rsidRDefault="00A76E53" w:rsidP="000A6D7F">
      <w:pPr>
        <w:snapToGrid w:val="0"/>
        <w:ind w:firstLine="709"/>
        <w:jc w:val="both"/>
        <w:rPr>
          <w:b/>
          <w:bCs/>
          <w:sz w:val="24"/>
          <w:szCs w:val="24"/>
        </w:rPr>
      </w:pPr>
      <w:r w:rsidRPr="00D8004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80045">
        <w:rPr>
          <w:b/>
          <w:bCs/>
          <w:sz w:val="24"/>
          <w:szCs w:val="24"/>
        </w:rPr>
        <w:t xml:space="preserve"> </w:t>
      </w:r>
      <w:r w:rsidR="000A6D7F" w:rsidRPr="000A6D7F">
        <w:rPr>
          <w:b/>
          <w:bCs/>
          <w:sz w:val="24"/>
          <w:szCs w:val="24"/>
        </w:rPr>
        <w:t>Б1.В.01.04</w:t>
      </w:r>
    </w:p>
    <w:p w:rsidR="00A76E53" w:rsidRPr="00D80045" w:rsidRDefault="000A6D7F" w:rsidP="000A6D7F">
      <w:pPr>
        <w:snapToGrid w:val="0"/>
        <w:ind w:firstLine="709"/>
        <w:jc w:val="both"/>
        <w:rPr>
          <w:sz w:val="24"/>
          <w:szCs w:val="24"/>
        </w:rPr>
      </w:pPr>
      <w:r w:rsidRPr="000A6D7F">
        <w:rPr>
          <w:b/>
          <w:bCs/>
          <w:sz w:val="24"/>
          <w:szCs w:val="24"/>
        </w:rPr>
        <w:t xml:space="preserve"> </w:t>
      </w:r>
      <w:r w:rsidR="009604F5" w:rsidRPr="00D80045">
        <w:rPr>
          <w:b/>
          <w:bCs/>
          <w:sz w:val="24"/>
          <w:szCs w:val="24"/>
        </w:rPr>
        <w:t>«</w:t>
      </w:r>
      <w:r w:rsidR="00FA6673">
        <w:rPr>
          <w:b/>
          <w:bCs/>
          <w:sz w:val="24"/>
          <w:szCs w:val="24"/>
        </w:rPr>
        <w:t>Практическая стилистика</w:t>
      </w:r>
      <w:r w:rsidR="009604F5" w:rsidRPr="00D80045">
        <w:rPr>
          <w:b/>
          <w:bCs/>
          <w:sz w:val="24"/>
          <w:szCs w:val="24"/>
        </w:rPr>
        <w:t>»</w:t>
      </w:r>
      <w:r w:rsidR="00A76E53" w:rsidRPr="00D80045">
        <w:rPr>
          <w:b/>
          <w:sz w:val="24"/>
          <w:szCs w:val="24"/>
        </w:rPr>
        <w:t xml:space="preserve">  в тече</w:t>
      </w:r>
      <w:r w:rsidR="007B04D2">
        <w:rPr>
          <w:b/>
          <w:sz w:val="24"/>
          <w:szCs w:val="24"/>
        </w:rPr>
        <w:t>ние 202</w:t>
      </w:r>
      <w:r w:rsidR="00422564">
        <w:rPr>
          <w:b/>
          <w:sz w:val="24"/>
          <w:szCs w:val="24"/>
        </w:rPr>
        <w:t>2</w:t>
      </w:r>
      <w:r w:rsidR="00A76E53" w:rsidRPr="00D80045">
        <w:rPr>
          <w:b/>
          <w:sz w:val="24"/>
          <w:szCs w:val="24"/>
        </w:rPr>
        <w:t>/2</w:t>
      </w:r>
      <w:r w:rsidR="006E1CDA">
        <w:rPr>
          <w:b/>
          <w:sz w:val="24"/>
          <w:szCs w:val="24"/>
        </w:rPr>
        <w:t>02</w:t>
      </w:r>
      <w:r w:rsidR="00422564">
        <w:rPr>
          <w:b/>
          <w:sz w:val="24"/>
          <w:szCs w:val="24"/>
        </w:rPr>
        <w:t>3</w:t>
      </w:r>
      <w:r w:rsidR="00DF5295">
        <w:rPr>
          <w:b/>
          <w:sz w:val="24"/>
          <w:szCs w:val="24"/>
        </w:rPr>
        <w:t xml:space="preserve"> </w:t>
      </w:r>
      <w:r w:rsidR="00A76E53"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w:t>
      </w:r>
      <w:r w:rsidRPr="00BC5FC9">
        <w:rPr>
          <w:sz w:val="24"/>
          <w:szCs w:val="24"/>
        </w:rPr>
        <w:lastRenderedPageBreak/>
        <w:t>граммы «</w:t>
      </w:r>
      <w:r w:rsidR="00FA6673">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79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FA6673">
        <w:rPr>
          <w:b/>
          <w:sz w:val="24"/>
          <w:szCs w:val="24"/>
        </w:rPr>
        <w:t>Практическая стилистика</w:t>
      </w:r>
      <w:r w:rsidR="00A76E53" w:rsidRPr="00D80045">
        <w:rPr>
          <w:sz w:val="24"/>
          <w:szCs w:val="24"/>
        </w:rPr>
        <w:t>» в тече</w:t>
      </w:r>
      <w:r w:rsidR="001856F9">
        <w:rPr>
          <w:sz w:val="24"/>
          <w:szCs w:val="24"/>
        </w:rPr>
        <w:t>ние 202</w:t>
      </w:r>
      <w:r w:rsidR="00422564">
        <w:rPr>
          <w:sz w:val="24"/>
          <w:szCs w:val="24"/>
        </w:rPr>
        <w:t>2</w:t>
      </w:r>
      <w:r w:rsidR="006E1CDA">
        <w:rPr>
          <w:sz w:val="24"/>
          <w:szCs w:val="24"/>
        </w:rPr>
        <w:t>/202</w:t>
      </w:r>
      <w:r w:rsidR="00422564">
        <w:rPr>
          <w:sz w:val="24"/>
          <w:szCs w:val="24"/>
        </w:rPr>
        <w:t>3</w:t>
      </w:r>
      <w:r w:rsidR="00A76E53" w:rsidRPr="00D80045">
        <w:rPr>
          <w:sz w:val="24"/>
          <w:szCs w:val="24"/>
        </w:rPr>
        <w:t xml:space="preserve"> учебного года.</w:t>
      </w:r>
    </w:p>
    <w:p w:rsidR="002933E5" w:rsidRPr="00D80045" w:rsidRDefault="002933E5" w:rsidP="009F4070">
      <w:pPr>
        <w:suppressAutoHyphens/>
        <w:jc w:val="both"/>
        <w:rPr>
          <w:sz w:val="24"/>
          <w:szCs w:val="24"/>
        </w:rPr>
      </w:pPr>
    </w:p>
    <w:p w:rsidR="00BB70FB" w:rsidRPr="00D8004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FA6673">
        <w:rPr>
          <w:rFonts w:ascii="Times New Roman" w:hAnsi="Times New Roman"/>
          <w:b/>
          <w:sz w:val="24"/>
          <w:szCs w:val="24"/>
        </w:rPr>
        <w:t xml:space="preserve">Б1.В.01.04 </w:t>
      </w:r>
      <w:r w:rsidR="009604F5" w:rsidRPr="00D80045">
        <w:rPr>
          <w:rFonts w:ascii="Times New Roman" w:hAnsi="Times New Roman"/>
          <w:b/>
          <w:sz w:val="24"/>
          <w:szCs w:val="24"/>
        </w:rPr>
        <w:t xml:space="preserve"> «</w:t>
      </w:r>
      <w:r w:rsidR="00FA6673">
        <w:rPr>
          <w:rFonts w:ascii="Times New Roman" w:hAnsi="Times New Roman"/>
          <w:b/>
          <w:sz w:val="24"/>
          <w:szCs w:val="24"/>
        </w:rPr>
        <w:t>Практическая стилистика</w:t>
      </w:r>
      <w:r w:rsidR="009604F5" w:rsidRPr="00D80045">
        <w:rPr>
          <w:rFonts w:ascii="Times New Roman" w:hAnsi="Times New Roman"/>
          <w:b/>
          <w:sz w:val="24"/>
          <w:szCs w:val="24"/>
        </w:rPr>
        <w:t>»</w:t>
      </w: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B0DE0">
        <w:rPr>
          <w:rFonts w:eastAsia="Calibri"/>
          <w:b/>
          <w:sz w:val="24"/>
          <w:szCs w:val="24"/>
          <w:lang w:eastAsia="en-US"/>
        </w:rPr>
        <w:t xml:space="preserve">45.03.01 Филология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 xml:space="preserve">25.08.2014 </w:t>
      </w:r>
      <w:r w:rsidR="009B6321">
        <w:rPr>
          <w:rFonts w:eastAsia="Calibri"/>
          <w:sz w:val="24"/>
          <w:szCs w:val="24"/>
          <w:lang w:eastAsia="en-US"/>
        </w:rPr>
        <w:t>№</w:t>
      </w:r>
      <w:r w:rsidR="00117080" w:rsidRPr="00D80045">
        <w:rPr>
          <w:rFonts w:eastAsia="Calibri"/>
          <w:sz w:val="24"/>
          <w:szCs w:val="24"/>
          <w:lang w:eastAsia="en-US"/>
        </w:rPr>
        <w:t xml:space="preserve">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FA6673">
        <w:rPr>
          <w:rFonts w:eastAsia="Calibri"/>
          <w:b/>
          <w:sz w:val="24"/>
          <w:szCs w:val="24"/>
          <w:lang w:eastAsia="en-US"/>
        </w:rPr>
        <w:t>Практическая стилистика</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B0DE0" w:rsidTr="00330957">
        <w:tc>
          <w:tcPr>
            <w:tcW w:w="3049"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Результаты освоения ОПОП (содержание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1595"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Код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4927"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Перечень планируемых результатов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обучения по дисциплине</w:t>
            </w:r>
          </w:p>
        </w:tc>
      </w:tr>
      <w:tr w:rsidR="00FD6A5A" w:rsidRPr="004B0DE0" w:rsidTr="00330957">
        <w:tc>
          <w:tcPr>
            <w:tcW w:w="3049" w:type="dxa"/>
            <w:vAlign w:val="center"/>
          </w:tcPr>
          <w:p w:rsidR="00FD6A5A" w:rsidRPr="004B0DE0" w:rsidRDefault="00FD6A5A" w:rsidP="00FD6A5A">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FD6A5A" w:rsidRPr="004B0DE0" w:rsidRDefault="00FD6A5A" w:rsidP="00FD6A5A">
            <w:pPr>
              <w:widowControl/>
              <w:tabs>
                <w:tab w:val="left" w:pos="708"/>
              </w:tabs>
              <w:autoSpaceDE/>
              <w:adjustRightInd/>
              <w:jc w:val="center"/>
              <w:rPr>
                <w:sz w:val="24"/>
                <w:szCs w:val="24"/>
              </w:rPr>
            </w:pPr>
            <w:r w:rsidRPr="004B0DE0">
              <w:rPr>
                <w:sz w:val="24"/>
                <w:szCs w:val="24"/>
              </w:rPr>
              <w:t>ПК-1</w:t>
            </w:r>
          </w:p>
        </w:tc>
        <w:tc>
          <w:tcPr>
            <w:tcW w:w="4927" w:type="dxa"/>
            <w:vAlign w:val="center"/>
          </w:tcPr>
          <w:p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rsidR="00FD6A5A" w:rsidRPr="004B0DE0"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rsidR="00FD6A5A" w:rsidRPr="004B0DE0"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FD6A5A" w:rsidRPr="004B0DE0" w:rsidTr="00330957">
        <w:tc>
          <w:tcPr>
            <w:tcW w:w="3049" w:type="dxa"/>
            <w:vAlign w:val="center"/>
          </w:tcPr>
          <w:p w:rsidR="00FD6A5A" w:rsidRPr="004B0DE0" w:rsidRDefault="00FD6A5A" w:rsidP="007F60FD">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FD6A5A" w:rsidRPr="004B0DE0" w:rsidRDefault="00FD6A5A" w:rsidP="007F60FD">
            <w:pPr>
              <w:widowControl/>
              <w:tabs>
                <w:tab w:val="left" w:pos="708"/>
              </w:tabs>
              <w:autoSpaceDE/>
              <w:adjustRightInd/>
              <w:jc w:val="center"/>
              <w:rPr>
                <w:sz w:val="24"/>
                <w:szCs w:val="24"/>
              </w:rPr>
            </w:pPr>
            <w:r w:rsidRPr="004B0DE0">
              <w:rPr>
                <w:sz w:val="24"/>
                <w:szCs w:val="24"/>
              </w:rPr>
              <w:t>ПК-4</w:t>
            </w:r>
          </w:p>
        </w:tc>
        <w:tc>
          <w:tcPr>
            <w:tcW w:w="4927" w:type="dxa"/>
            <w:vAlign w:val="center"/>
          </w:tcPr>
          <w:p w:rsidR="00FD6A5A" w:rsidRPr="004B0DE0" w:rsidRDefault="00FD6A5A" w:rsidP="007F60FD">
            <w:pPr>
              <w:widowControl/>
              <w:tabs>
                <w:tab w:val="left" w:pos="176"/>
              </w:tabs>
              <w:autoSpaceDE/>
              <w:adjustRightInd/>
              <w:ind w:firstLine="176"/>
              <w:jc w:val="both"/>
              <w:rPr>
                <w:rFonts w:eastAsia="Calibri"/>
                <w:i/>
                <w:sz w:val="24"/>
                <w:szCs w:val="24"/>
                <w:lang w:eastAsia="en-US"/>
              </w:rPr>
            </w:pPr>
            <w:r w:rsidRPr="004B0DE0">
              <w:rPr>
                <w:rFonts w:eastAsia="Calibri"/>
                <w:i/>
                <w:sz w:val="24"/>
                <w:szCs w:val="24"/>
                <w:lang w:eastAsia="en-US"/>
              </w:rPr>
              <w:t xml:space="preserve">Знать </w:t>
            </w:r>
          </w:p>
          <w:p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sz w:val="24"/>
                <w:szCs w:val="24"/>
                <w:lang w:eastAsia="en-US"/>
              </w:rPr>
            </w:pPr>
            <w:r w:rsidRPr="004B0DE0">
              <w:rPr>
                <w:rFonts w:eastAsia="Calibri"/>
                <w:sz w:val="24"/>
                <w:szCs w:val="24"/>
                <w:lang w:eastAsia="en-US"/>
              </w:rPr>
              <w:t xml:space="preserve">основы ведения дискуссий; </w:t>
            </w:r>
          </w:p>
          <w:p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i/>
                <w:sz w:val="24"/>
                <w:szCs w:val="24"/>
                <w:lang w:eastAsia="en-US"/>
              </w:rPr>
            </w:pPr>
            <w:r w:rsidRPr="004B0DE0">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FD6A5A" w:rsidRPr="004B0DE0" w:rsidRDefault="00FD6A5A" w:rsidP="007F60FD">
            <w:pPr>
              <w:widowControl/>
              <w:tabs>
                <w:tab w:val="left" w:pos="176"/>
                <w:tab w:val="left" w:pos="354"/>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 xml:space="preserve">Уметь </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соотносить теоретические схемы изучения коммуникации с практикой</w:t>
            </w:r>
            <w:r w:rsidRPr="004B0DE0">
              <w:rPr>
                <w:sz w:val="24"/>
                <w:szCs w:val="24"/>
              </w:rPr>
              <w:t>;</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представлять материалы собственных исследований</w:t>
            </w:r>
            <w:r w:rsidRPr="004B0DE0">
              <w:rPr>
                <w:rFonts w:eastAsia="Calibri"/>
                <w:sz w:val="24"/>
                <w:szCs w:val="24"/>
                <w:lang w:eastAsia="en-US"/>
              </w:rPr>
              <w:t>;</w:t>
            </w:r>
          </w:p>
          <w:p w:rsidR="00FD6A5A" w:rsidRPr="004B0DE0" w:rsidRDefault="00FD6A5A" w:rsidP="007F60FD">
            <w:pPr>
              <w:widowControl/>
              <w:tabs>
                <w:tab w:val="left" w:pos="176"/>
                <w:tab w:val="left" w:pos="354"/>
                <w:tab w:val="left" w:pos="708"/>
              </w:tabs>
              <w:autoSpaceDE/>
              <w:adjustRightInd/>
              <w:ind w:firstLine="176"/>
              <w:jc w:val="both"/>
              <w:rPr>
                <w:rFonts w:eastAsia="Calibri"/>
                <w:sz w:val="24"/>
                <w:szCs w:val="24"/>
                <w:lang w:eastAsia="en-US"/>
              </w:rPr>
            </w:pPr>
            <w:r w:rsidRPr="004B0DE0">
              <w:rPr>
                <w:rFonts w:eastAsia="Calibri"/>
                <w:i/>
                <w:sz w:val="24"/>
                <w:szCs w:val="24"/>
                <w:lang w:eastAsia="en-US"/>
              </w:rPr>
              <w:lastRenderedPageBreak/>
              <w:t>Владеть</w:t>
            </w:r>
            <w:r w:rsidRPr="004B0DE0">
              <w:rPr>
                <w:rFonts w:eastAsia="Calibri"/>
                <w:sz w:val="24"/>
                <w:szCs w:val="24"/>
                <w:lang w:eastAsia="en-US"/>
              </w:rPr>
              <w:t xml:space="preserve"> </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навыками публичного выступления;</w:t>
            </w:r>
          </w:p>
          <w:p w:rsidR="00FD6A5A" w:rsidRPr="00A73CDC" w:rsidRDefault="00FD6A5A" w:rsidP="00A73CDC">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 xml:space="preserve">навыками ведения  дискуссии </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FD6A5A">
        <w:rPr>
          <w:sz w:val="24"/>
          <w:szCs w:val="24"/>
        </w:rPr>
        <w:t>Б1.В.01.04</w:t>
      </w:r>
      <w:r w:rsidR="009604F5" w:rsidRPr="00D80045">
        <w:rPr>
          <w:sz w:val="24"/>
          <w:szCs w:val="24"/>
        </w:rPr>
        <w:t xml:space="preserve"> «</w:t>
      </w:r>
      <w:r w:rsidR="00FA6673">
        <w:rPr>
          <w:sz w:val="24"/>
          <w:szCs w:val="24"/>
        </w:rPr>
        <w:t>Практическая стилистика</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блока Б</w:t>
      </w:r>
      <w:r w:rsidR="004B0DE0">
        <w:rPr>
          <w:rFonts w:eastAsia="Calibri"/>
          <w:sz w:val="24"/>
          <w:szCs w:val="24"/>
          <w:lang w:eastAsia="en-US"/>
        </w:rPr>
        <w:t>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87373A" w:rsidP="0087373A">
            <w:pPr>
              <w:widowControl/>
              <w:tabs>
                <w:tab w:val="left" w:pos="708"/>
              </w:tabs>
              <w:autoSpaceDE/>
              <w:adjustRightInd/>
              <w:jc w:val="both"/>
              <w:rPr>
                <w:rFonts w:eastAsia="Calibri"/>
                <w:sz w:val="24"/>
                <w:szCs w:val="24"/>
                <w:lang w:eastAsia="en-US"/>
              </w:rPr>
            </w:pPr>
            <w:r>
              <w:rPr>
                <w:sz w:val="24"/>
                <w:szCs w:val="24"/>
              </w:rPr>
              <w:t>Б1.В.01.04</w:t>
            </w:r>
          </w:p>
        </w:tc>
        <w:tc>
          <w:tcPr>
            <w:tcW w:w="2494" w:type="dxa"/>
            <w:vAlign w:val="center"/>
          </w:tcPr>
          <w:p w:rsidR="00DA3FFC" w:rsidRPr="00D80045" w:rsidRDefault="00817830" w:rsidP="00330957">
            <w:pPr>
              <w:widowControl/>
              <w:tabs>
                <w:tab w:val="left" w:pos="708"/>
              </w:tabs>
              <w:autoSpaceDE/>
              <w:adjustRightInd/>
              <w:jc w:val="both"/>
              <w:rPr>
                <w:rFonts w:eastAsia="Calibri"/>
                <w:sz w:val="24"/>
                <w:szCs w:val="24"/>
                <w:lang w:eastAsia="en-US"/>
              </w:rPr>
            </w:pPr>
            <w:r w:rsidRPr="00D80045">
              <w:rPr>
                <w:sz w:val="24"/>
                <w:szCs w:val="24"/>
              </w:rPr>
              <w:t>«</w:t>
            </w:r>
            <w:r w:rsidR="00FA6673">
              <w:rPr>
                <w:sz w:val="24"/>
                <w:szCs w:val="24"/>
              </w:rPr>
              <w:t>Практическая стилистика</w:t>
            </w:r>
            <w:r w:rsidRPr="00D80045">
              <w:rPr>
                <w:sz w:val="24"/>
                <w:szCs w:val="24"/>
              </w:rPr>
              <w:t>»</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p>
          <w:p w:rsidR="00F40FEC" w:rsidRPr="00D80045" w:rsidRDefault="005B0225" w:rsidP="00330957">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Современный русский язык</w:t>
            </w:r>
          </w:p>
        </w:tc>
        <w:tc>
          <w:tcPr>
            <w:tcW w:w="2464" w:type="dxa"/>
            <w:vAlign w:val="center"/>
          </w:tcPr>
          <w:p w:rsidR="002B6C87" w:rsidRPr="00D80045" w:rsidRDefault="00B35AA4" w:rsidP="005B0225">
            <w:pPr>
              <w:widowControl/>
              <w:tabs>
                <w:tab w:val="left" w:pos="708"/>
              </w:tabs>
              <w:autoSpaceDE/>
              <w:adjustRightInd/>
              <w:jc w:val="both"/>
              <w:rPr>
                <w:rFonts w:eastAsia="Calibri"/>
                <w:sz w:val="24"/>
                <w:szCs w:val="24"/>
                <w:lang w:eastAsia="en-US"/>
              </w:rPr>
            </w:pPr>
            <w:r w:rsidRPr="00B35AA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E76A20" w:rsidP="00FD6A5A">
            <w:pPr>
              <w:widowControl/>
              <w:tabs>
                <w:tab w:val="left" w:pos="708"/>
              </w:tabs>
              <w:autoSpaceDE/>
              <w:adjustRightInd/>
              <w:jc w:val="both"/>
              <w:rPr>
                <w:rFonts w:eastAsia="Calibri"/>
                <w:sz w:val="24"/>
                <w:szCs w:val="24"/>
                <w:lang w:val="en-US" w:eastAsia="en-US"/>
              </w:rPr>
            </w:pPr>
            <w:r w:rsidRPr="00D80045">
              <w:rPr>
                <w:rFonts w:eastAsia="Calibri"/>
                <w:sz w:val="24"/>
                <w:szCs w:val="24"/>
                <w:lang w:eastAsia="en-US"/>
              </w:rPr>
              <w:t>ПК-</w:t>
            </w:r>
            <w:r w:rsidR="00FD6A5A">
              <w:rPr>
                <w:rFonts w:eastAsia="Calibri"/>
                <w:sz w:val="24"/>
                <w:szCs w:val="24"/>
                <w:lang w:eastAsia="en-US"/>
              </w:rPr>
              <w:t>4</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0045" w:rsidRDefault="007F4B97" w:rsidP="00A76E53">
      <w:pPr>
        <w:ind w:firstLine="709"/>
        <w:jc w:val="both"/>
        <w:rPr>
          <w:sz w:val="24"/>
          <w:szCs w:val="24"/>
        </w:rPr>
      </w:pPr>
    </w:p>
    <w:p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124642" w:rsidRPr="00D80045">
        <w:rPr>
          <w:rFonts w:eastAsia="Calibri"/>
          <w:sz w:val="24"/>
          <w:szCs w:val="24"/>
          <w:lang w:eastAsia="en-US"/>
        </w:rPr>
        <w:t>3</w:t>
      </w:r>
      <w:r w:rsidRPr="00D80045">
        <w:rPr>
          <w:rFonts w:eastAsia="Calibri"/>
          <w:sz w:val="24"/>
          <w:szCs w:val="24"/>
          <w:lang w:eastAsia="en-US"/>
        </w:rPr>
        <w:t xml:space="preserve"> зачетных единиц – </w:t>
      </w:r>
      <w:r w:rsidR="00124642" w:rsidRPr="00D80045">
        <w:rPr>
          <w:rFonts w:eastAsia="Calibri"/>
          <w:sz w:val="24"/>
          <w:szCs w:val="24"/>
          <w:lang w:eastAsia="en-US"/>
        </w:rPr>
        <w:t>108</w:t>
      </w:r>
      <w:r w:rsidRPr="00D80045">
        <w:rPr>
          <w:rFonts w:eastAsia="Calibri"/>
          <w:sz w:val="24"/>
          <w:szCs w:val="24"/>
          <w:lang w:eastAsia="en-US"/>
        </w:rPr>
        <w:t xml:space="preserve"> академических часов</w:t>
      </w:r>
    </w:p>
    <w:p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0</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6</w:t>
            </w:r>
          </w:p>
        </w:tc>
        <w:tc>
          <w:tcPr>
            <w:tcW w:w="2517" w:type="dxa"/>
            <w:vAlign w:val="center"/>
          </w:tcPr>
          <w:p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3</w:t>
            </w:r>
            <w:r w:rsidR="0087373A">
              <w:rPr>
                <w:rFonts w:eastAsia="Calibri"/>
                <w:sz w:val="24"/>
                <w:szCs w:val="24"/>
                <w:lang w:eastAsia="en-US"/>
              </w:rPr>
              <w:t>2</w:t>
            </w:r>
          </w:p>
        </w:tc>
        <w:tc>
          <w:tcPr>
            <w:tcW w:w="2517" w:type="dxa"/>
            <w:vAlign w:val="center"/>
          </w:tcPr>
          <w:p w:rsidR="00A32A5F" w:rsidRPr="00D80045" w:rsidRDefault="00124642" w:rsidP="00C84CBA">
            <w:pPr>
              <w:widowControl/>
              <w:autoSpaceDE/>
              <w:autoSpaceDN/>
              <w:adjustRightInd/>
              <w:jc w:val="center"/>
              <w:rPr>
                <w:rFonts w:eastAsia="Calibri"/>
                <w:sz w:val="24"/>
                <w:szCs w:val="24"/>
                <w:lang w:eastAsia="en-US"/>
              </w:rPr>
            </w:pPr>
            <w:r w:rsidRPr="00D80045">
              <w:rPr>
                <w:rFonts w:eastAsia="Calibri"/>
                <w:sz w:val="24"/>
                <w:szCs w:val="24"/>
                <w:lang w:eastAsia="en-US"/>
              </w:rPr>
              <w:t>8</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89</w:t>
            </w:r>
          </w:p>
        </w:tc>
      </w:tr>
      <w:tr w:rsidR="0047633A" w:rsidRPr="00D80045" w:rsidTr="00330957">
        <w:tc>
          <w:tcPr>
            <w:tcW w:w="4365" w:type="dxa"/>
          </w:tcPr>
          <w:p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rsidTr="00330957">
        <w:tc>
          <w:tcPr>
            <w:tcW w:w="4365" w:type="dxa"/>
            <w:vAlign w:val="center"/>
          </w:tcPr>
          <w:p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rsidR="00A32A5F" w:rsidRPr="00D80045" w:rsidRDefault="0087373A" w:rsidP="0087373A">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Pr>
                <w:rFonts w:eastAsia="Calibri"/>
                <w:sz w:val="24"/>
                <w:szCs w:val="24"/>
                <w:lang w:eastAsia="en-US"/>
              </w:rPr>
              <w:t>6</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rsidR="00A32A5F" w:rsidRPr="00D80045" w:rsidRDefault="0087373A" w:rsidP="008533F9">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D80045">
              <w:rPr>
                <w:rFonts w:eastAsia="Calibri"/>
                <w:sz w:val="24"/>
                <w:szCs w:val="24"/>
                <w:lang w:eastAsia="en-US"/>
              </w:rPr>
              <w:t xml:space="preserve">в </w:t>
            </w:r>
            <w:r w:rsidR="008533F9">
              <w:rPr>
                <w:rFonts w:eastAsia="Calibri"/>
                <w:sz w:val="24"/>
                <w:szCs w:val="24"/>
                <w:lang w:eastAsia="en-US"/>
              </w:rPr>
              <w:t>7</w:t>
            </w:r>
            <w:r w:rsidR="00A32A5F" w:rsidRPr="00D80045">
              <w:rPr>
                <w:rFonts w:eastAsia="Calibri"/>
                <w:sz w:val="24"/>
                <w:szCs w:val="24"/>
                <w:lang w:eastAsia="en-US"/>
              </w:rPr>
              <w:t xml:space="preserve"> семестре</w:t>
            </w:r>
          </w:p>
        </w:tc>
      </w:tr>
    </w:tbl>
    <w:p w:rsidR="00A32A5F" w:rsidRPr="00D80045" w:rsidRDefault="00A32A5F" w:rsidP="00A76E53">
      <w:pPr>
        <w:widowControl/>
        <w:autoSpaceDE/>
        <w:autoSpaceDN/>
        <w:adjustRightInd/>
        <w:ind w:firstLine="709"/>
        <w:jc w:val="both"/>
        <w:rPr>
          <w:rFonts w:eastAsia="Calibri"/>
          <w:sz w:val="24"/>
          <w:szCs w:val="24"/>
          <w:lang w:eastAsia="en-US"/>
        </w:rPr>
      </w:pPr>
    </w:p>
    <w:p w:rsidR="007F4B97" w:rsidRPr="00D80045" w:rsidRDefault="0047572F" w:rsidP="00A76E53">
      <w:pPr>
        <w:keepNext/>
        <w:ind w:firstLine="709"/>
        <w:jc w:val="both"/>
        <w:rPr>
          <w:rFonts w:eastAsia="Calibri"/>
          <w:b/>
          <w:sz w:val="24"/>
          <w:szCs w:val="24"/>
        </w:rPr>
      </w:pPr>
      <w:r w:rsidRPr="00D80045">
        <w:rPr>
          <w:b/>
          <w:sz w:val="24"/>
          <w:szCs w:val="24"/>
        </w:rPr>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0045" w:rsidRDefault="007F4B97" w:rsidP="00A76E53">
      <w:pPr>
        <w:keepNext/>
        <w:ind w:firstLine="709"/>
        <w:contextualSpacing/>
        <w:jc w:val="both"/>
        <w:rPr>
          <w:rFonts w:eastAsia="Calibri"/>
          <w:b/>
          <w:sz w:val="24"/>
          <w:szCs w:val="24"/>
        </w:rPr>
      </w:pPr>
    </w:p>
    <w:p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rsidR="00DA489D" w:rsidRPr="00D8004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D8004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D80045" w:rsidRDefault="00B26E24" w:rsidP="0087373A">
            <w:pPr>
              <w:widowControl/>
              <w:autoSpaceDE/>
              <w:autoSpaceDN/>
              <w:adjustRightInd/>
              <w:jc w:val="both"/>
              <w:rPr>
                <w:b/>
                <w:bCs/>
                <w:sz w:val="24"/>
                <w:szCs w:val="24"/>
              </w:rPr>
            </w:pPr>
            <w:r w:rsidRPr="00D80045">
              <w:rPr>
                <w:b/>
                <w:bCs/>
                <w:sz w:val="24"/>
                <w:szCs w:val="24"/>
              </w:rPr>
              <w:t xml:space="preserve">Семестр </w:t>
            </w:r>
            <w:r w:rsidR="0087373A">
              <w:rPr>
                <w:b/>
                <w:bCs/>
                <w:sz w:val="24"/>
                <w:szCs w:val="24"/>
              </w:rPr>
              <w:t>6</w:t>
            </w:r>
          </w:p>
        </w:tc>
      </w:tr>
      <w:tr w:rsidR="00B26E24" w:rsidRPr="00D8004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D80045" w:rsidRDefault="00B26E24" w:rsidP="005C36B6">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b/>
                <w:bCs/>
                <w:sz w:val="24"/>
                <w:szCs w:val="24"/>
              </w:rPr>
            </w:pPr>
            <w:r w:rsidRPr="00D80045">
              <w:rPr>
                <w:b/>
                <w:bCs/>
                <w:sz w:val="24"/>
                <w:szCs w:val="24"/>
              </w:rPr>
              <w:t>Всего</w:t>
            </w:r>
          </w:p>
        </w:tc>
      </w:tr>
      <w:tr w:rsidR="00B26E24"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D80045" w:rsidRDefault="00B26E24" w:rsidP="0087373A">
            <w:pPr>
              <w:jc w:val="center"/>
              <w:rPr>
                <w:sz w:val="24"/>
                <w:szCs w:val="24"/>
                <w:lang w:eastAsia="en-US"/>
              </w:rPr>
            </w:pPr>
            <w:r w:rsidRPr="00D80045">
              <w:rPr>
                <w:sz w:val="24"/>
                <w:szCs w:val="24"/>
              </w:rPr>
              <w:t xml:space="preserve">Раздел I. </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1. </w:t>
            </w:r>
            <w:r w:rsidR="00E919D2"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2. </w:t>
            </w:r>
            <w:r w:rsidR="00E919D2"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E919D2" w:rsidRDefault="00802509" w:rsidP="00E919D2">
            <w:pPr>
              <w:jc w:val="center"/>
              <w:rPr>
                <w:sz w:val="24"/>
                <w:szCs w:val="24"/>
              </w:rPr>
            </w:pPr>
            <w:r w:rsidRPr="005E5D8D">
              <w:rPr>
                <w:sz w:val="24"/>
                <w:szCs w:val="24"/>
              </w:rPr>
              <w:t xml:space="preserve">Тема № 3. </w:t>
            </w:r>
            <w:r w:rsidR="00E919D2" w:rsidRPr="00E919D2">
              <w:rPr>
                <w:sz w:val="24"/>
                <w:szCs w:val="24"/>
              </w:rPr>
              <w:t>Изобразительно -</w:t>
            </w:r>
          </w:p>
          <w:p w:rsidR="00802509" w:rsidRPr="005E5D8D" w:rsidRDefault="00E919D2" w:rsidP="00E919D2">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4</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4. </w:t>
            </w:r>
            <w:r w:rsidR="00E919D2"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D80045" w:rsidRDefault="00802509" w:rsidP="005C36B6">
            <w:pPr>
              <w:jc w:val="center"/>
              <w:rPr>
                <w:b/>
                <w:bCs/>
                <w:sz w:val="24"/>
                <w:szCs w:val="24"/>
                <w:lang w:eastAsia="en-US"/>
              </w:rPr>
            </w:pPr>
            <w:r w:rsidRPr="00D80045">
              <w:rPr>
                <w:b/>
                <w:bCs/>
                <w:sz w:val="24"/>
                <w:szCs w:val="24"/>
              </w:rPr>
              <w:t>8</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5. </w:t>
            </w:r>
            <w:r w:rsidR="00E919D2"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6. </w:t>
            </w:r>
            <w:r w:rsidR="00E919D2"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7. </w:t>
            </w:r>
            <w:r w:rsidR="00E919D2"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lang w:eastAsia="en-US"/>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lang w:eastAsia="en-US"/>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xml:space="preserve">В т.ч. в интер-акт. </w:t>
            </w:r>
            <w:r w:rsidRPr="00D8004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02509" w:rsidRPr="00D80045" w:rsidRDefault="00802509" w:rsidP="0087373A">
            <w:pPr>
              <w:jc w:val="center"/>
              <w:rPr>
                <w:sz w:val="24"/>
                <w:szCs w:val="24"/>
                <w:lang w:eastAsia="en-US"/>
              </w:rPr>
            </w:pPr>
            <w:r w:rsidRPr="00D80045">
              <w:rPr>
                <w:sz w:val="24"/>
                <w:szCs w:val="24"/>
              </w:rPr>
              <w:t xml:space="preserve">Раздел II.  </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4944EF">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3</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7</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sidRPr="00D80045">
              <w:rPr>
                <w:b/>
                <w:bCs/>
                <w:sz w:val="24"/>
                <w:szCs w:val="24"/>
              </w:rPr>
              <w:t>8</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9328EE" w:rsidP="005C36B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9328EE" w:rsidP="005C36B6">
            <w:pPr>
              <w:jc w:val="center"/>
              <w:rPr>
                <w:b/>
                <w:bCs/>
                <w:sz w:val="24"/>
                <w:szCs w:val="24"/>
                <w:lang w:eastAsia="en-US"/>
              </w:rPr>
            </w:pPr>
            <w:r>
              <w:rPr>
                <w:b/>
                <w:bCs/>
                <w:sz w:val="24"/>
                <w:szCs w:val="24"/>
              </w:rPr>
              <w:t>4</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w:t>
            </w:r>
            <w:r w:rsidRPr="00D80045">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sidRPr="00D80045">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70D2B">
            <w:pPr>
              <w:jc w:val="center"/>
              <w:rPr>
                <w:sz w:val="24"/>
                <w:szCs w:val="24"/>
                <w:lang w:eastAsia="en-US"/>
              </w:rPr>
            </w:pPr>
            <w:r w:rsidRPr="00D80045">
              <w:rPr>
                <w:sz w:val="24"/>
                <w:szCs w:val="24"/>
              </w:rPr>
              <w:t>1</w:t>
            </w:r>
            <w:r w:rsidR="00570D2B">
              <w:rPr>
                <w:sz w:val="24"/>
                <w:szCs w:val="24"/>
              </w:rPr>
              <w:t>6</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70D2B">
            <w:pPr>
              <w:jc w:val="center"/>
              <w:rPr>
                <w:sz w:val="24"/>
                <w:szCs w:val="24"/>
                <w:lang w:eastAsia="en-US"/>
              </w:rPr>
            </w:pPr>
            <w:r w:rsidRPr="00D80045">
              <w:rPr>
                <w:sz w:val="24"/>
                <w:szCs w:val="24"/>
              </w:rPr>
              <w:t>3</w:t>
            </w:r>
            <w:r w:rsidR="00570D2B">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70D2B">
            <w:pPr>
              <w:jc w:val="center"/>
              <w:rPr>
                <w:b/>
                <w:bCs/>
                <w:sz w:val="24"/>
                <w:szCs w:val="24"/>
                <w:lang w:eastAsia="en-US"/>
              </w:rPr>
            </w:pPr>
            <w:r>
              <w:rPr>
                <w:b/>
                <w:bCs/>
                <w:sz w:val="24"/>
                <w:szCs w:val="24"/>
              </w:rPr>
              <w:t>81</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570D2B" w:rsidP="005C36B6">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570D2B" w:rsidP="005C36B6">
            <w:pPr>
              <w:jc w:val="center"/>
              <w:rPr>
                <w:b/>
                <w:bCs/>
                <w:i/>
                <w:iCs/>
                <w:sz w:val="24"/>
                <w:szCs w:val="24"/>
                <w:lang w:eastAsia="en-US"/>
              </w:rPr>
            </w:pPr>
            <w:r>
              <w:rPr>
                <w:b/>
                <w:bCs/>
                <w:i/>
                <w:iCs/>
                <w:sz w:val="24"/>
                <w:szCs w:val="24"/>
              </w:rPr>
              <w:t>10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7373A" w:rsidRPr="00D80045" w:rsidRDefault="0087373A" w:rsidP="0087373A">
            <w:pPr>
              <w:jc w:val="center"/>
              <w:rPr>
                <w:sz w:val="24"/>
                <w:szCs w:val="24"/>
                <w:lang w:eastAsia="en-US"/>
              </w:rPr>
            </w:pPr>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Pr>
                <w:b/>
                <w:bCs/>
                <w:sz w:val="24"/>
                <w:szCs w:val="24"/>
              </w:rPr>
              <w:t>27</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7373A" w:rsidRPr="00D80045" w:rsidRDefault="0087373A" w:rsidP="0087373A">
            <w:pPr>
              <w:jc w:val="center"/>
              <w:rPr>
                <w:sz w:val="24"/>
                <w:szCs w:val="24"/>
                <w:lang w:eastAsia="en-US"/>
              </w:rPr>
            </w:pPr>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108</w:t>
            </w:r>
          </w:p>
        </w:tc>
      </w:tr>
    </w:tbl>
    <w:p w:rsidR="00DA489D" w:rsidRPr="00D80045" w:rsidRDefault="00DA489D" w:rsidP="00DA489D">
      <w:pPr>
        <w:tabs>
          <w:tab w:val="left" w:pos="900"/>
        </w:tabs>
        <w:jc w:val="both"/>
        <w:rPr>
          <w:b/>
          <w:sz w:val="24"/>
          <w:szCs w:val="24"/>
        </w:rPr>
      </w:pPr>
    </w:p>
    <w:p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rsidR="00AF61EB" w:rsidRPr="00D8004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8004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D80045" w:rsidRDefault="00756E80" w:rsidP="008533F9">
            <w:pPr>
              <w:widowControl/>
              <w:autoSpaceDE/>
              <w:autoSpaceDN/>
              <w:adjustRightInd/>
              <w:jc w:val="both"/>
              <w:rPr>
                <w:b/>
                <w:bCs/>
                <w:sz w:val="24"/>
                <w:szCs w:val="24"/>
              </w:rPr>
            </w:pPr>
            <w:r w:rsidRPr="00D80045">
              <w:rPr>
                <w:b/>
                <w:bCs/>
                <w:sz w:val="24"/>
                <w:szCs w:val="24"/>
              </w:rPr>
              <w:t>Семестр</w:t>
            </w:r>
            <w:r w:rsidR="00570D2B">
              <w:rPr>
                <w:b/>
                <w:bCs/>
                <w:sz w:val="24"/>
                <w:szCs w:val="24"/>
              </w:rPr>
              <w:t xml:space="preserve"> </w:t>
            </w:r>
            <w:r w:rsidR="008533F9">
              <w:rPr>
                <w:b/>
                <w:bCs/>
                <w:sz w:val="24"/>
                <w:szCs w:val="24"/>
              </w:rPr>
              <w:t>7</w:t>
            </w:r>
          </w:p>
        </w:tc>
      </w:tr>
      <w:tr w:rsidR="00756E80" w:rsidRPr="00D8004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80045" w:rsidRDefault="00756E80" w:rsidP="00727A8D">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b/>
                <w:bCs/>
                <w:sz w:val="24"/>
                <w:szCs w:val="24"/>
              </w:rPr>
            </w:pPr>
            <w:r w:rsidRPr="00D80045">
              <w:rPr>
                <w:b/>
                <w:bCs/>
                <w:sz w:val="24"/>
                <w:szCs w:val="24"/>
              </w:rPr>
              <w:t>Всего</w:t>
            </w:r>
          </w:p>
        </w:tc>
      </w:tr>
      <w:tr w:rsidR="00124642"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D80045" w:rsidRDefault="00124642" w:rsidP="00E919D2">
            <w:pPr>
              <w:jc w:val="center"/>
              <w:rPr>
                <w:sz w:val="24"/>
                <w:szCs w:val="24"/>
                <w:lang w:eastAsia="en-US"/>
              </w:rPr>
            </w:pPr>
            <w:r w:rsidRPr="00D80045">
              <w:rPr>
                <w:sz w:val="24"/>
                <w:szCs w:val="24"/>
              </w:rPr>
              <w:t xml:space="preserve">Раздел I. </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1. </w:t>
            </w:r>
            <w:r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2. </w:t>
            </w:r>
            <w:r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E919D2" w:rsidRDefault="00E919D2" w:rsidP="007F60FD">
            <w:pPr>
              <w:jc w:val="center"/>
              <w:rPr>
                <w:sz w:val="24"/>
                <w:szCs w:val="24"/>
              </w:rPr>
            </w:pPr>
            <w:r w:rsidRPr="005E5D8D">
              <w:rPr>
                <w:sz w:val="24"/>
                <w:szCs w:val="24"/>
              </w:rPr>
              <w:lastRenderedPageBreak/>
              <w:t xml:space="preserve">Тема № 3. </w:t>
            </w:r>
            <w:r w:rsidRPr="00E919D2">
              <w:rPr>
                <w:sz w:val="24"/>
                <w:szCs w:val="24"/>
              </w:rPr>
              <w:t>Изобразительно -</w:t>
            </w:r>
          </w:p>
          <w:p w:rsidR="00E919D2" w:rsidRPr="005E5D8D" w:rsidRDefault="00E919D2" w:rsidP="007F60FD">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4. </w:t>
            </w:r>
            <w:r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5. </w:t>
            </w:r>
            <w:r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6. </w:t>
            </w:r>
            <w:r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2</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7. </w:t>
            </w:r>
            <w:r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E919D2" w:rsidRPr="00D80045" w:rsidRDefault="00E919D2" w:rsidP="007F60FD">
            <w:pPr>
              <w:jc w:val="center"/>
              <w:rPr>
                <w:sz w:val="24"/>
                <w:szCs w:val="24"/>
                <w:lang w:eastAsia="en-US"/>
              </w:rPr>
            </w:pPr>
            <w:r w:rsidRPr="00D80045">
              <w:rPr>
                <w:sz w:val="24"/>
                <w:szCs w:val="24"/>
              </w:rPr>
              <w:t xml:space="preserve">Раздел II.  </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lastRenderedPageBreak/>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4</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5</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5</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4</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D80045" w:rsidRDefault="00E919D2" w:rsidP="007F60FD">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680" w:type="dxa"/>
            <w:tcBorders>
              <w:top w:val="nil"/>
              <w:left w:val="nil"/>
              <w:bottom w:val="single" w:sz="8" w:space="0" w:color="auto"/>
              <w:right w:val="single" w:sz="8" w:space="0" w:color="auto"/>
            </w:tcBorders>
            <w:vAlign w:val="center"/>
            <w:hideMark/>
          </w:tcPr>
          <w:p w:rsidR="00E919D2" w:rsidRPr="00D80045" w:rsidRDefault="00570D2B" w:rsidP="00771E97">
            <w:pPr>
              <w:jc w:val="center"/>
              <w:rPr>
                <w:sz w:val="24"/>
                <w:szCs w:val="24"/>
                <w:lang w:eastAsia="en-US"/>
              </w:rPr>
            </w:pPr>
            <w:r>
              <w:rPr>
                <w:sz w:val="24"/>
                <w:szCs w:val="24"/>
              </w:rPr>
              <w:t>89</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99</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570D2B" w:rsidP="005C36B6">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570D2B" w:rsidP="005C36B6">
            <w:pPr>
              <w:jc w:val="center"/>
              <w:rPr>
                <w:b/>
                <w:bCs/>
                <w:i/>
                <w:iCs/>
                <w:sz w:val="24"/>
                <w:szCs w:val="24"/>
                <w:lang w:eastAsia="en-US"/>
              </w:rPr>
            </w:pPr>
            <w:r>
              <w:rPr>
                <w:b/>
                <w:bCs/>
                <w:i/>
                <w:iCs/>
                <w:sz w:val="24"/>
                <w:szCs w:val="24"/>
              </w:rPr>
              <w:t>2</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919D2" w:rsidRPr="00D80045" w:rsidRDefault="00E919D2" w:rsidP="007F60FD">
            <w:pPr>
              <w:jc w:val="center"/>
              <w:rPr>
                <w:sz w:val="24"/>
                <w:szCs w:val="24"/>
                <w:lang w:eastAsia="en-US"/>
              </w:rPr>
            </w:pPr>
            <w:bookmarkStart w:id="0" w:name="RANGE!A37"/>
            <w:bookmarkEnd w:id="0"/>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bookmarkStart w:id="1" w:name="RANGE!H37"/>
            <w:bookmarkEnd w:id="1"/>
            <w:r>
              <w:rPr>
                <w:b/>
                <w:bCs/>
                <w:sz w:val="24"/>
                <w:szCs w:val="24"/>
              </w:rPr>
              <w:t>9</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919D2" w:rsidRPr="00D80045" w:rsidRDefault="00E919D2" w:rsidP="007F60FD">
            <w:pPr>
              <w:jc w:val="center"/>
              <w:rPr>
                <w:sz w:val="24"/>
                <w:szCs w:val="24"/>
                <w:lang w:eastAsia="en-US"/>
              </w:rPr>
            </w:pPr>
            <w:bookmarkStart w:id="2" w:name="RANGE!A38"/>
            <w:bookmarkEnd w:id="2"/>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108</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D7F" w:rsidRPr="000A6D7F" w:rsidRDefault="00771E97" w:rsidP="000A6D7F">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FA6673">
        <w:rPr>
          <w:b/>
          <w:sz w:val="16"/>
          <w:szCs w:val="16"/>
        </w:rPr>
        <w:t>Практическая стилистика</w:t>
      </w:r>
      <w:r w:rsidRPr="00524DE4">
        <w:rPr>
          <w:b/>
          <w:sz w:val="16"/>
          <w:szCs w:val="16"/>
        </w:rPr>
        <w:t>»</w:t>
      </w:r>
      <w:r w:rsidRPr="00524DE4">
        <w:rPr>
          <w:sz w:val="16"/>
          <w:szCs w:val="16"/>
        </w:rPr>
        <w:t xml:space="preserve">  </w:t>
      </w:r>
      <w:r w:rsidR="000A6D7F" w:rsidRPr="000A6D7F">
        <w:rPr>
          <w:sz w:val="16"/>
          <w:szCs w:val="16"/>
        </w:rPr>
        <w:t xml:space="preserve">согласно требованиям </w:t>
      </w:r>
      <w:r w:rsidR="000A6D7F" w:rsidRPr="000A6D7F">
        <w:rPr>
          <w:b/>
          <w:sz w:val="16"/>
          <w:szCs w:val="16"/>
        </w:rPr>
        <w:t>частей 3-5 статьи 13, статьи 30, пункта 3 части 1 статьи 34</w:t>
      </w:r>
      <w:r w:rsidR="000A6D7F" w:rsidRPr="000A6D7F">
        <w:rPr>
          <w:sz w:val="16"/>
          <w:szCs w:val="16"/>
        </w:rPr>
        <w:t xml:space="preserve"> Федерального закона Российской Федерации </w:t>
      </w:r>
      <w:r w:rsidR="000A6D7F" w:rsidRPr="000A6D7F">
        <w:rPr>
          <w:b/>
          <w:sz w:val="16"/>
          <w:szCs w:val="16"/>
        </w:rPr>
        <w:t>от 29.12.2012 № 273-ФЗ</w:t>
      </w:r>
      <w:r w:rsidR="000A6D7F" w:rsidRPr="000A6D7F">
        <w:rPr>
          <w:sz w:val="16"/>
          <w:szCs w:val="16"/>
        </w:rPr>
        <w:t xml:space="preserve"> «Об образовании в Российской Федерации»; </w:t>
      </w:r>
      <w:r w:rsidR="000A6D7F" w:rsidRPr="000A6D7F">
        <w:rPr>
          <w:b/>
          <w:sz w:val="16"/>
          <w:szCs w:val="16"/>
        </w:rPr>
        <w:t>пунктов 16, 38</w:t>
      </w:r>
      <w:r w:rsidR="000A6D7F"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D7F" w:rsidRPr="000A6D7F" w:rsidRDefault="000A6D7F" w:rsidP="000A6D7F">
      <w:pPr>
        <w:ind w:firstLine="709"/>
        <w:jc w:val="both"/>
        <w:rPr>
          <w:b/>
          <w:sz w:val="16"/>
          <w:szCs w:val="16"/>
        </w:rPr>
      </w:pPr>
      <w:r w:rsidRPr="000A6D7F">
        <w:rPr>
          <w:b/>
          <w:sz w:val="16"/>
          <w:szCs w:val="16"/>
        </w:rPr>
        <w:t>б) Для обучающихся с ограниченными возможностями здоровья и инвалидов:</w:t>
      </w:r>
    </w:p>
    <w:p w:rsidR="000A6D7F" w:rsidRPr="000A6D7F" w:rsidRDefault="000A6D7F" w:rsidP="000A6D7F">
      <w:pPr>
        <w:ind w:firstLine="709"/>
        <w:jc w:val="both"/>
        <w:rPr>
          <w:sz w:val="16"/>
          <w:szCs w:val="16"/>
        </w:rPr>
      </w:pPr>
      <w:r w:rsidRPr="000A6D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6D7F">
        <w:rPr>
          <w:b/>
          <w:sz w:val="16"/>
          <w:szCs w:val="16"/>
        </w:rPr>
        <w:t>статьи 79</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раздела III</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6D7F">
        <w:rPr>
          <w:b/>
          <w:i/>
          <w:sz w:val="16"/>
          <w:szCs w:val="16"/>
        </w:rPr>
        <w:t>при наличии факта зачисления таких обучающихся с учетом конкретных нозологий</w:t>
      </w:r>
      <w:r w:rsidRPr="000A6D7F">
        <w:rPr>
          <w:sz w:val="16"/>
          <w:szCs w:val="16"/>
        </w:rPr>
        <w:t>).</w:t>
      </w:r>
    </w:p>
    <w:p w:rsidR="000A6D7F" w:rsidRPr="000A6D7F" w:rsidRDefault="000A6D7F" w:rsidP="000A6D7F">
      <w:pPr>
        <w:ind w:firstLine="709"/>
        <w:jc w:val="both"/>
        <w:rPr>
          <w:b/>
          <w:sz w:val="16"/>
          <w:szCs w:val="16"/>
        </w:rPr>
      </w:pPr>
      <w:r w:rsidRPr="000A6D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D7F" w:rsidRPr="000A6D7F" w:rsidRDefault="000A6D7F" w:rsidP="000A6D7F">
      <w:pPr>
        <w:ind w:firstLine="709"/>
        <w:jc w:val="both"/>
        <w:rPr>
          <w:sz w:val="16"/>
          <w:szCs w:val="16"/>
        </w:rPr>
      </w:pPr>
      <w:r w:rsidRPr="000A6D7F">
        <w:rPr>
          <w:sz w:val="16"/>
          <w:szCs w:val="16"/>
        </w:rPr>
        <w:t xml:space="preserve">При разработке образовательной программы высшего образования согласно требованиями </w:t>
      </w:r>
      <w:r w:rsidRPr="000A6D7F">
        <w:rPr>
          <w:b/>
          <w:sz w:val="16"/>
          <w:szCs w:val="16"/>
        </w:rPr>
        <w:t xml:space="preserve">частей 3-5 статьи 13, статьи 30, пункта 3 части 1 статьи 34 </w:t>
      </w:r>
      <w:r w:rsidRPr="000A6D7F">
        <w:rPr>
          <w:sz w:val="16"/>
          <w:szCs w:val="16"/>
        </w:rPr>
        <w:t xml:space="preserve">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20</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6D7F">
        <w:rPr>
          <w:b/>
          <w:sz w:val="16"/>
          <w:szCs w:val="16"/>
        </w:rPr>
        <w:t>частью 5 статьи 5</w:t>
      </w:r>
      <w:r w:rsidRPr="000A6D7F">
        <w:rPr>
          <w:sz w:val="16"/>
          <w:szCs w:val="16"/>
        </w:rPr>
        <w:t xml:space="preserve"> Федерального закона </w:t>
      </w:r>
      <w:r w:rsidRPr="000A6D7F">
        <w:rPr>
          <w:b/>
          <w:sz w:val="16"/>
          <w:szCs w:val="16"/>
        </w:rPr>
        <w:t>от 05.05.2014 № 84-ФЗ</w:t>
      </w:r>
      <w:r w:rsidRPr="000A6D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D7F" w:rsidRPr="000A6D7F" w:rsidRDefault="000A6D7F" w:rsidP="000A6D7F">
      <w:pPr>
        <w:ind w:firstLine="709"/>
        <w:jc w:val="both"/>
        <w:rPr>
          <w:b/>
          <w:sz w:val="16"/>
          <w:szCs w:val="16"/>
        </w:rPr>
      </w:pPr>
      <w:r w:rsidRPr="000A6D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D7F" w:rsidRPr="000A6D7F" w:rsidRDefault="000A6D7F" w:rsidP="000A6D7F">
      <w:pPr>
        <w:ind w:firstLine="709"/>
        <w:jc w:val="both"/>
        <w:rPr>
          <w:sz w:val="16"/>
          <w:szCs w:val="16"/>
        </w:rPr>
      </w:pPr>
      <w:r w:rsidRPr="000A6D7F">
        <w:rPr>
          <w:sz w:val="16"/>
          <w:szCs w:val="16"/>
        </w:rPr>
        <w:t>При разработке образовательной программы высшего образования согласно требованиям</w:t>
      </w:r>
      <w:r w:rsidRPr="000A6D7F">
        <w:rPr>
          <w:b/>
          <w:sz w:val="16"/>
          <w:szCs w:val="16"/>
        </w:rPr>
        <w:t>пункта 9 части 1 статьи 33, части 3 статьи 34</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43</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w:t>
      </w:r>
      <w:r w:rsidRPr="000A6D7F">
        <w:rPr>
          <w:sz w:val="16"/>
          <w:szCs w:val="16"/>
        </w:rPr>
        <w:lastRenderedPageBreak/>
        <w:t>организации.</w:t>
      </w:r>
    </w:p>
    <w:p w:rsidR="007F4B97" w:rsidRPr="00D80045" w:rsidRDefault="007F4B97" w:rsidP="000A6D7F">
      <w:pPr>
        <w:ind w:firstLine="709"/>
        <w:jc w:val="both"/>
        <w:rPr>
          <w:b/>
          <w:sz w:val="24"/>
          <w:szCs w:val="24"/>
        </w:rPr>
      </w:pPr>
    </w:p>
    <w:p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rsidR="00802509" w:rsidRPr="005E5D8D" w:rsidRDefault="00802509" w:rsidP="009B6321">
      <w:pPr>
        <w:tabs>
          <w:tab w:val="left" w:pos="900"/>
        </w:tabs>
        <w:ind w:firstLine="567"/>
        <w:jc w:val="both"/>
        <w:rPr>
          <w:b/>
          <w:sz w:val="24"/>
          <w:szCs w:val="24"/>
        </w:rPr>
      </w:pPr>
      <w:r w:rsidRPr="005E5D8D">
        <w:rPr>
          <w:b/>
          <w:sz w:val="24"/>
          <w:szCs w:val="24"/>
        </w:rPr>
        <w:t>Раздел 1.</w:t>
      </w:r>
    </w:p>
    <w:p w:rsidR="00F92EC6" w:rsidRPr="00F92EC6" w:rsidRDefault="00802509" w:rsidP="009B6321">
      <w:pPr>
        <w:ind w:right="162" w:firstLine="567"/>
        <w:jc w:val="both"/>
        <w:rPr>
          <w:sz w:val="24"/>
          <w:szCs w:val="24"/>
        </w:rPr>
      </w:pPr>
      <w:r w:rsidRPr="005E5D8D">
        <w:rPr>
          <w:b/>
          <w:sz w:val="24"/>
          <w:szCs w:val="24"/>
        </w:rPr>
        <w:t>Тема № 1.</w:t>
      </w:r>
      <w:r w:rsidRPr="005E5D8D">
        <w:rPr>
          <w:sz w:val="24"/>
          <w:szCs w:val="24"/>
        </w:rPr>
        <w:t xml:space="preserve"> </w:t>
      </w:r>
      <w:r w:rsidR="00F92EC6" w:rsidRPr="00F92EC6">
        <w:rPr>
          <w:sz w:val="24"/>
          <w:szCs w:val="24"/>
        </w:rPr>
        <w:t>Стилистика как наука</w:t>
      </w:r>
      <w:r w:rsidR="00F92EC6">
        <w:rPr>
          <w:sz w:val="24"/>
          <w:szCs w:val="24"/>
        </w:rPr>
        <w:t>.</w:t>
      </w:r>
      <w:r w:rsidR="00F92EC6" w:rsidRPr="00F92EC6">
        <w:rPr>
          <w:sz w:val="24"/>
          <w:szCs w:val="24"/>
        </w:rPr>
        <w:tab/>
        <w:t>Статус стилистики как функционального раздела языкознания. Предмет и объект стилистики. Основные понятия, проблемы и методы. Стилистика в отечественной и мировой научной традиции. Стилистика в именах. «Стилистика языка» и «Стилистика речи». Функциональная стилистика как центральное направление современной стилистики. Стиль и текст. Текст как реальная величина стилистики –коммуникативный и когнитивный аспекты.</w:t>
      </w:r>
    </w:p>
    <w:p w:rsidR="00802509" w:rsidRPr="005E5D8D" w:rsidRDefault="00802509"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Тема № 2.</w:t>
      </w:r>
      <w:r w:rsidR="00F92EC6" w:rsidRPr="00F92EC6">
        <w:t xml:space="preserve"> </w:t>
      </w:r>
      <w:r w:rsidR="00F92EC6">
        <w:rPr>
          <w:sz w:val="24"/>
          <w:szCs w:val="24"/>
        </w:rPr>
        <w:t xml:space="preserve">Стилистические нормы. </w:t>
      </w:r>
      <w:r w:rsidR="00F92EC6" w:rsidRPr="00F92EC6">
        <w:rPr>
          <w:sz w:val="24"/>
          <w:szCs w:val="24"/>
        </w:rPr>
        <w:t>Понятие языковой нормы. Актуальность выделения нормативного аспекта языкознания. Различные трактовки понятия нормы. Соотношение коммуникативных,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w:t>
      </w:r>
      <w:r w:rsidR="00F92EC6">
        <w:rPr>
          <w:sz w:val="24"/>
          <w:szCs w:val="24"/>
        </w:rPr>
        <w:t xml:space="preserve">ой системы. Речевая «неудача» и </w:t>
      </w:r>
      <w:r w:rsidR="00F92EC6" w:rsidRPr="00F92EC6">
        <w:rPr>
          <w:sz w:val="24"/>
          <w:szCs w:val="24"/>
        </w:rPr>
        <w:t>«ошибка». «Уровневая» модель нормативного описания языковой системы. Стилистические недочеты как отклонение от нормы. Классификация стилистических ошибок.</w:t>
      </w:r>
    </w:p>
    <w:p w:rsidR="00802509" w:rsidRPr="005E5D8D" w:rsidRDefault="00802509"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Тема № 3.</w:t>
      </w:r>
      <w:r w:rsidR="00F92EC6" w:rsidRPr="00F92EC6">
        <w:t xml:space="preserve"> </w:t>
      </w:r>
      <w:r w:rsidR="00F92EC6" w:rsidRPr="00F92EC6">
        <w:rPr>
          <w:sz w:val="24"/>
          <w:szCs w:val="24"/>
        </w:rPr>
        <w:t>Изобразительно-выразительные средства русского языка.</w:t>
      </w:r>
      <w:r w:rsidR="00F92EC6" w:rsidRPr="00F92EC6">
        <w:rPr>
          <w:sz w:val="24"/>
          <w:szCs w:val="24"/>
        </w:rPr>
        <w:tab/>
      </w:r>
      <w:r w:rsidR="00F92EC6">
        <w:rPr>
          <w:sz w:val="24"/>
          <w:szCs w:val="24"/>
        </w:rPr>
        <w:t xml:space="preserve"> </w:t>
      </w:r>
      <w:r w:rsidR="00F92EC6" w:rsidRPr="00F92EC6">
        <w:rPr>
          <w:sz w:val="24"/>
          <w:szCs w:val="24"/>
        </w:rPr>
        <w:t>Понятие языковой выразительности. 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w:t>
      </w:r>
      <w:r w:rsidR="00F92EC6">
        <w:rPr>
          <w:sz w:val="24"/>
          <w:szCs w:val="24"/>
        </w:rPr>
        <w:t xml:space="preserve">ории, олицетворения, перифразы. </w:t>
      </w:r>
      <w:r w:rsidR="00F92EC6" w:rsidRPr="00F92EC6">
        <w:rPr>
          <w:sz w:val="24"/>
          <w:szCs w:val="24"/>
        </w:rPr>
        <w:t>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p w:rsidR="00F92EC6" w:rsidRPr="005E5D8D" w:rsidRDefault="00F92EC6"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Тема № 4.</w:t>
      </w:r>
      <w:r w:rsidR="00F92EC6" w:rsidRPr="00F92EC6">
        <w:t xml:space="preserve"> </w:t>
      </w:r>
      <w:r w:rsidR="00F92EC6" w:rsidRPr="00F92EC6">
        <w:rPr>
          <w:sz w:val="24"/>
          <w:szCs w:val="24"/>
        </w:rPr>
        <w:t>Явления фонетического уровня в нормативно–стилистическом аспекте. Фонетическая стилистика</w:t>
      </w:r>
      <w:r w:rsidR="00F92EC6">
        <w:rPr>
          <w:sz w:val="24"/>
          <w:szCs w:val="24"/>
        </w:rPr>
        <w:t>.</w:t>
      </w:r>
      <w:r w:rsidR="00F92EC6" w:rsidRPr="00F92EC6">
        <w:rPr>
          <w:sz w:val="24"/>
          <w:szCs w:val="24"/>
        </w:rPr>
        <w:tab/>
        <w:t>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 Экспрессивность звукового уровня художественного текста. Звукопись и звуковой символизм.</w:t>
      </w:r>
    </w:p>
    <w:p w:rsidR="00F92EC6" w:rsidRPr="005E5D8D" w:rsidRDefault="00F92EC6"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 xml:space="preserve">Тема № 5. </w:t>
      </w:r>
      <w:r w:rsidR="00F92EC6" w:rsidRPr="00F92EC6">
        <w:rPr>
          <w:sz w:val="24"/>
          <w:szCs w:val="24"/>
        </w:rPr>
        <w:t>Стилистические функции единиц лексической системы. 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 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p w:rsidR="00802509" w:rsidRPr="005E5D8D" w:rsidRDefault="00802509"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Тема № 6.</w:t>
      </w:r>
      <w:r w:rsidR="00F92EC6" w:rsidRPr="00F92EC6">
        <w:t xml:space="preserve"> </w:t>
      </w:r>
      <w:r w:rsidR="00F92EC6" w:rsidRPr="00F92EC6">
        <w:rPr>
          <w:sz w:val="24"/>
          <w:szCs w:val="24"/>
        </w:rPr>
        <w:t>Фразеологическая стилистика.</w:t>
      </w:r>
      <w:r w:rsidR="00F92EC6">
        <w:rPr>
          <w:sz w:val="24"/>
          <w:szCs w:val="24"/>
        </w:rPr>
        <w:t xml:space="preserve"> </w:t>
      </w:r>
      <w:r w:rsidR="00F92EC6" w:rsidRPr="00F92EC6">
        <w:rPr>
          <w:sz w:val="24"/>
          <w:szCs w:val="24"/>
        </w:rPr>
        <w:t>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 Типы фразеологизмов. Трансформация фразеологического оборота в тексте.</w:t>
      </w:r>
    </w:p>
    <w:p w:rsidR="00F92EC6" w:rsidRPr="00F92EC6" w:rsidRDefault="00F92EC6" w:rsidP="009B6321">
      <w:pPr>
        <w:ind w:right="162" w:firstLine="567"/>
        <w:jc w:val="both"/>
        <w:rPr>
          <w:sz w:val="24"/>
          <w:szCs w:val="24"/>
        </w:rPr>
      </w:pPr>
    </w:p>
    <w:p w:rsidR="00802509" w:rsidRPr="005E5D8D" w:rsidRDefault="00802509"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 xml:space="preserve">Тема № 7. </w:t>
      </w:r>
      <w:r w:rsidR="00F92EC6" w:rsidRPr="00F92EC6">
        <w:rPr>
          <w:sz w:val="24"/>
          <w:szCs w:val="24"/>
        </w:rPr>
        <w:t xml:space="preserve">Синтаксическая стилистика. 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w:t>
      </w:r>
      <w:r w:rsidR="00F92EC6" w:rsidRPr="00F92EC6">
        <w:rPr>
          <w:sz w:val="24"/>
          <w:szCs w:val="24"/>
        </w:rPr>
        <w:lastRenderedPageBreak/>
        <w:t>связанные с употреблением однородных членов). 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p w:rsidR="00802509" w:rsidRPr="005E5D8D" w:rsidRDefault="00802509" w:rsidP="009B6321">
      <w:pPr>
        <w:ind w:right="113" w:firstLine="567"/>
        <w:jc w:val="both"/>
        <w:rPr>
          <w:b/>
          <w:sz w:val="24"/>
          <w:szCs w:val="24"/>
        </w:rPr>
      </w:pPr>
    </w:p>
    <w:p w:rsidR="00802509" w:rsidRPr="005E5D8D" w:rsidRDefault="00802509" w:rsidP="009B6321">
      <w:pPr>
        <w:ind w:right="113" w:firstLine="567"/>
        <w:jc w:val="both"/>
        <w:rPr>
          <w:b/>
          <w:sz w:val="24"/>
          <w:szCs w:val="24"/>
        </w:rPr>
      </w:pPr>
      <w:r w:rsidRPr="005E5D8D">
        <w:rPr>
          <w:b/>
          <w:sz w:val="24"/>
          <w:szCs w:val="24"/>
        </w:rPr>
        <w:t xml:space="preserve">Раздел 2. </w:t>
      </w:r>
    </w:p>
    <w:p w:rsidR="00AD0700" w:rsidRPr="00AD0700" w:rsidRDefault="00AD0700" w:rsidP="009B6321">
      <w:pPr>
        <w:tabs>
          <w:tab w:val="left" w:pos="900"/>
        </w:tabs>
        <w:ind w:firstLine="567"/>
        <w:jc w:val="both"/>
        <w:rPr>
          <w:sz w:val="24"/>
          <w:szCs w:val="24"/>
        </w:rPr>
      </w:pPr>
      <w:r w:rsidRPr="00F92EC6">
        <w:rPr>
          <w:b/>
          <w:sz w:val="24"/>
          <w:szCs w:val="24"/>
        </w:rPr>
        <w:t>Тема № 8</w:t>
      </w:r>
      <w:r w:rsidRPr="00AD0700">
        <w:rPr>
          <w:sz w:val="24"/>
          <w:szCs w:val="24"/>
        </w:rPr>
        <w:t xml:space="preserve">. Русский литературный язык, его функциональные разновидности. </w:t>
      </w:r>
    </w:p>
    <w:p w:rsidR="00AD0700" w:rsidRPr="00AD0700" w:rsidRDefault="00AD0700" w:rsidP="009B6321">
      <w:pPr>
        <w:tabs>
          <w:tab w:val="left" w:pos="900"/>
        </w:tabs>
        <w:ind w:firstLine="567"/>
        <w:jc w:val="both"/>
        <w:rPr>
          <w:sz w:val="24"/>
          <w:szCs w:val="24"/>
        </w:rPr>
      </w:pPr>
      <w:r w:rsidRPr="00AD0700">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9.</w:t>
      </w:r>
      <w:r w:rsidRPr="00AD0700">
        <w:rPr>
          <w:sz w:val="24"/>
          <w:szCs w:val="24"/>
        </w:rPr>
        <w:t xml:space="preserve"> Нормативный, коммуникативный и этический уровни культуры речи. </w:t>
      </w:r>
    </w:p>
    <w:p w:rsidR="00AD0700" w:rsidRPr="00AD0700" w:rsidRDefault="00AD0700" w:rsidP="009B6321">
      <w:pPr>
        <w:tabs>
          <w:tab w:val="left" w:pos="900"/>
        </w:tabs>
        <w:ind w:firstLine="567"/>
        <w:jc w:val="both"/>
        <w:rPr>
          <w:sz w:val="24"/>
          <w:szCs w:val="24"/>
        </w:rPr>
      </w:pPr>
      <w:r w:rsidRPr="00AD0700">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10.</w:t>
      </w:r>
      <w:r w:rsidRPr="00AD0700">
        <w:rPr>
          <w:sz w:val="24"/>
          <w:szCs w:val="24"/>
        </w:rPr>
        <w:t xml:space="preserve"> Система функциональных стилей русского лите</w:t>
      </w:r>
      <w:r w:rsidR="00F92EC6">
        <w:rPr>
          <w:sz w:val="24"/>
          <w:szCs w:val="24"/>
        </w:rPr>
        <w:t>ратурного языка и её внутрен</w:t>
      </w:r>
      <w:r w:rsidRPr="00AD0700">
        <w:rPr>
          <w:sz w:val="24"/>
          <w:szCs w:val="24"/>
        </w:rPr>
        <w:t>няя организация.</w:t>
      </w:r>
    </w:p>
    <w:p w:rsidR="00AD0700" w:rsidRPr="00AD0700" w:rsidRDefault="00AD0700" w:rsidP="009B6321">
      <w:pPr>
        <w:tabs>
          <w:tab w:val="left" w:pos="900"/>
        </w:tabs>
        <w:ind w:firstLine="567"/>
        <w:jc w:val="both"/>
        <w:rPr>
          <w:sz w:val="24"/>
          <w:szCs w:val="24"/>
        </w:rPr>
      </w:pPr>
      <w:r w:rsidRPr="00AD0700">
        <w:rPr>
          <w:sz w:val="24"/>
          <w:szCs w:val="24"/>
        </w:rPr>
        <w:t xml:space="preserve"> Научный и официально-деловой стили. Проблема языковых и речевых стилей. Понимание стилей языка как его структурно-функц</w:t>
      </w:r>
      <w:r w:rsidR="00F92EC6">
        <w:rPr>
          <w:sz w:val="24"/>
          <w:szCs w:val="24"/>
        </w:rPr>
        <w:t>иональных вариантов, обслуживаю</w:t>
      </w:r>
      <w:r w:rsidRPr="00AD0700">
        <w:rPr>
          <w:sz w:val="24"/>
          <w:szCs w:val="24"/>
        </w:rPr>
        <w:t>щих разные виды человеческой деятельности. Понимание стиле</w:t>
      </w:r>
      <w:r w:rsidR="00F92EC6">
        <w:rPr>
          <w:sz w:val="24"/>
          <w:szCs w:val="24"/>
        </w:rPr>
        <w:t>й речи как результата ва</w:t>
      </w:r>
      <w:r w:rsidRPr="00AD0700">
        <w:rPr>
          <w:sz w:val="24"/>
          <w:szCs w:val="24"/>
        </w:rPr>
        <w:t xml:space="preserve">рьирования стилей языка в конкретных условиях общения. </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11</w:t>
      </w:r>
      <w:r w:rsidRPr="00AD0700">
        <w:rPr>
          <w:sz w:val="24"/>
          <w:szCs w:val="24"/>
        </w:rPr>
        <w:t xml:space="preserve">. Официально-деловой стиль речи. </w:t>
      </w:r>
    </w:p>
    <w:p w:rsidR="00AD0700" w:rsidRPr="00AD0700" w:rsidRDefault="00AD0700" w:rsidP="009B6321">
      <w:pPr>
        <w:tabs>
          <w:tab w:val="left" w:pos="900"/>
        </w:tabs>
        <w:ind w:firstLine="567"/>
        <w:jc w:val="both"/>
        <w:rPr>
          <w:sz w:val="24"/>
          <w:szCs w:val="24"/>
        </w:rPr>
      </w:pPr>
      <w:r w:rsidRPr="00AD0700">
        <w:rPr>
          <w:sz w:val="24"/>
          <w:szCs w:val="24"/>
        </w:rPr>
        <w:t xml:space="preserve">Сфера обслуживания. Внутренняя и внешняя  </w:t>
      </w:r>
      <w:r w:rsidR="00F92EC6">
        <w:rPr>
          <w:sz w:val="24"/>
          <w:szCs w:val="24"/>
        </w:rPr>
        <w:t>деловая переписка. Типы докумен</w:t>
      </w:r>
      <w:r w:rsidRPr="00AD0700">
        <w:rPr>
          <w:sz w:val="24"/>
          <w:szCs w:val="24"/>
        </w:rPr>
        <w:t>тов. Основные жанры письменной деловой речи. Схема организ</w:t>
      </w:r>
      <w:r w:rsidR="00F92EC6">
        <w:rPr>
          <w:sz w:val="24"/>
          <w:szCs w:val="24"/>
        </w:rPr>
        <w:t>ации (структура и содер</w:t>
      </w:r>
      <w:r w:rsidRPr="00AD0700">
        <w:rPr>
          <w:sz w:val="24"/>
          <w:szCs w:val="24"/>
        </w:rPr>
        <w:t>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w:t>
      </w:r>
      <w:r w:rsidR="00F92EC6">
        <w:rPr>
          <w:sz w:val="24"/>
          <w:szCs w:val="24"/>
        </w:rPr>
        <w:t>е. Бла</w:t>
      </w:r>
      <w:r w:rsidRPr="00AD0700">
        <w:rPr>
          <w:sz w:val="24"/>
          <w:szCs w:val="24"/>
        </w:rPr>
        <w:t>годарственное письмо. Сопроводительное письмо. П</w:t>
      </w:r>
      <w:r w:rsidR="00F92EC6">
        <w:rPr>
          <w:sz w:val="24"/>
          <w:szCs w:val="24"/>
        </w:rPr>
        <w:t>исьмо-запрос. Коммерческое пред</w:t>
      </w:r>
      <w:r w:rsidRPr="00AD0700">
        <w:rPr>
          <w:sz w:val="24"/>
          <w:szCs w:val="24"/>
        </w:rPr>
        <w:t>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12</w:t>
      </w:r>
      <w:r w:rsidRPr="00AD0700">
        <w:rPr>
          <w:sz w:val="24"/>
          <w:szCs w:val="24"/>
        </w:rPr>
        <w:t xml:space="preserve">. Научный стиль языка. </w:t>
      </w:r>
    </w:p>
    <w:p w:rsidR="00AD0700" w:rsidRPr="00AD0700" w:rsidRDefault="00AD0700" w:rsidP="009B6321">
      <w:pPr>
        <w:tabs>
          <w:tab w:val="left" w:pos="900"/>
        </w:tabs>
        <w:ind w:firstLine="567"/>
        <w:jc w:val="both"/>
        <w:rPr>
          <w:sz w:val="24"/>
          <w:szCs w:val="24"/>
        </w:rPr>
      </w:pPr>
      <w:r w:rsidRPr="00AD0700">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13</w:t>
      </w:r>
      <w:r w:rsidRPr="00AD0700">
        <w:rPr>
          <w:sz w:val="24"/>
          <w:szCs w:val="24"/>
        </w:rPr>
        <w:t>. Публицистический стиль языка, его фу</w:t>
      </w:r>
      <w:r w:rsidR="00F92EC6">
        <w:rPr>
          <w:sz w:val="24"/>
          <w:szCs w:val="24"/>
        </w:rPr>
        <w:t>нкции – информационная и воздей</w:t>
      </w:r>
      <w:r w:rsidRPr="00AD0700">
        <w:rPr>
          <w:sz w:val="24"/>
          <w:szCs w:val="24"/>
        </w:rPr>
        <w:t xml:space="preserve">ствия. </w:t>
      </w:r>
    </w:p>
    <w:p w:rsidR="00AD0700" w:rsidRPr="00AD0700" w:rsidRDefault="00AD0700" w:rsidP="009B6321">
      <w:pPr>
        <w:tabs>
          <w:tab w:val="left" w:pos="900"/>
        </w:tabs>
        <w:ind w:firstLine="567"/>
        <w:jc w:val="both"/>
        <w:rPr>
          <w:sz w:val="24"/>
          <w:szCs w:val="24"/>
        </w:rPr>
      </w:pPr>
      <w:r w:rsidRPr="00AD0700">
        <w:rPr>
          <w:sz w:val="24"/>
          <w:szCs w:val="24"/>
        </w:rPr>
        <w:t>Основные характеристики публицистического</w:t>
      </w:r>
      <w:r w:rsidR="00F92EC6">
        <w:rPr>
          <w:sz w:val="24"/>
          <w:szCs w:val="24"/>
        </w:rPr>
        <w:t xml:space="preserve"> стиля речи. Грамматические осо</w:t>
      </w:r>
      <w:r w:rsidRPr="00AD0700">
        <w:rPr>
          <w:sz w:val="24"/>
          <w:szCs w:val="24"/>
        </w:rPr>
        <w:t>бенности публицистического стиля речи. Жанры публи</w:t>
      </w:r>
      <w:r w:rsidR="00F92EC6">
        <w:rPr>
          <w:sz w:val="24"/>
          <w:szCs w:val="24"/>
        </w:rPr>
        <w:t>цистики: статьи, очерки, памфле</w:t>
      </w:r>
      <w:r w:rsidRPr="00AD0700">
        <w:rPr>
          <w:sz w:val="24"/>
          <w:szCs w:val="24"/>
        </w:rPr>
        <w:t>ты, фельетоны, рецензии, репортажи, заметки, листовки</w:t>
      </w:r>
      <w:r w:rsidR="00F92EC6">
        <w:rPr>
          <w:sz w:val="24"/>
          <w:szCs w:val="24"/>
        </w:rPr>
        <w:t>, воззвания, выступления (докла</w:t>
      </w:r>
      <w:r w:rsidRPr="00AD0700">
        <w:rPr>
          <w:sz w:val="24"/>
          <w:szCs w:val="24"/>
        </w:rPr>
        <w:t xml:space="preserve">ды, речи др.), документальные повести. </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14</w:t>
      </w:r>
      <w:r w:rsidRPr="00AD0700">
        <w:rPr>
          <w:sz w:val="24"/>
          <w:szCs w:val="24"/>
        </w:rPr>
        <w:t xml:space="preserve">. Разговорно-бытовой стиль литературного языка. </w:t>
      </w:r>
    </w:p>
    <w:p w:rsidR="00AD0700" w:rsidRPr="00AD0700" w:rsidRDefault="00AD0700" w:rsidP="009B6321">
      <w:pPr>
        <w:tabs>
          <w:tab w:val="left" w:pos="900"/>
        </w:tabs>
        <w:ind w:firstLine="567"/>
        <w:jc w:val="both"/>
        <w:rPr>
          <w:sz w:val="24"/>
          <w:szCs w:val="24"/>
        </w:rPr>
      </w:pPr>
      <w:r w:rsidRPr="00AD0700">
        <w:rPr>
          <w:sz w:val="24"/>
          <w:szCs w:val="24"/>
        </w:rPr>
        <w:t>Главная функция разговорного стиля речи – общение. Основные характеристики разговорного стиля речи, языковые особенности. Речев</w:t>
      </w:r>
      <w:r w:rsidR="00F92EC6">
        <w:rPr>
          <w:sz w:val="24"/>
          <w:szCs w:val="24"/>
        </w:rPr>
        <w:t>ая характеристика ситуаций обще</w:t>
      </w:r>
      <w:r w:rsidRPr="00AD0700">
        <w:rPr>
          <w:sz w:val="24"/>
          <w:szCs w:val="24"/>
        </w:rPr>
        <w:t xml:space="preserve">ния </w:t>
      </w:r>
      <w:r w:rsidRPr="00AD0700">
        <w:rPr>
          <w:sz w:val="24"/>
          <w:szCs w:val="24"/>
        </w:rPr>
        <w:lastRenderedPageBreak/>
        <w:t xml:space="preserve">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 </w:t>
      </w:r>
    </w:p>
    <w:p w:rsidR="00802509" w:rsidRDefault="00802509" w:rsidP="00AD0700">
      <w:pPr>
        <w:tabs>
          <w:tab w:val="left" w:pos="900"/>
        </w:tabs>
        <w:jc w:val="both"/>
        <w:rPr>
          <w:sz w:val="24"/>
          <w:szCs w:val="24"/>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8533F9">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FA6673">
        <w:rPr>
          <w:rFonts w:ascii="Times New Roman" w:hAnsi="Times New Roman"/>
          <w:sz w:val="24"/>
          <w:szCs w:val="24"/>
        </w:rPr>
        <w:t>Практическая стилистика</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7B04D2">
        <w:rPr>
          <w:rFonts w:ascii="Times New Roman" w:hAnsi="Times New Roman"/>
          <w:sz w:val="24"/>
          <w:szCs w:val="24"/>
        </w:rPr>
        <w:t>м</w:t>
      </w:r>
      <w:r w:rsidR="001856F9">
        <w:rPr>
          <w:rFonts w:ascii="Times New Roman" w:hAnsi="Times New Roman"/>
          <w:sz w:val="24"/>
          <w:szCs w:val="24"/>
        </w:rPr>
        <w:t>ской гуманитарной академии, 202</w:t>
      </w:r>
      <w:r w:rsidR="00422564">
        <w:rPr>
          <w:rFonts w:ascii="Times New Roman" w:hAnsi="Times New Roman"/>
          <w:sz w:val="24"/>
          <w:szCs w:val="24"/>
        </w:rPr>
        <w:t>2</w:t>
      </w:r>
      <w:r w:rsidR="00920199" w:rsidRPr="00D80045">
        <w:rPr>
          <w:rFonts w:ascii="Times New Roman" w:hAnsi="Times New Roman"/>
          <w:sz w:val="24"/>
          <w:szCs w:val="24"/>
        </w:rPr>
        <w:t xml:space="preserve">. </w:t>
      </w:r>
    </w:p>
    <w:p w:rsidR="008533F9" w:rsidRPr="00CB670C" w:rsidRDefault="00F85FBB" w:rsidP="008533F9">
      <w:pPr>
        <w:pStyle w:val="a4"/>
        <w:numPr>
          <w:ilvl w:val="0"/>
          <w:numId w:val="6"/>
        </w:numPr>
        <w:spacing w:after="0"/>
        <w:jc w:val="both"/>
        <w:rPr>
          <w:rFonts w:ascii="Times New Roman" w:hAnsi="Times New Roman"/>
          <w:sz w:val="24"/>
          <w:szCs w:val="24"/>
        </w:rPr>
      </w:pPr>
      <w:r w:rsidRPr="00F85FBB">
        <w:rPr>
          <w:sz w:val="24"/>
          <w:szCs w:val="24"/>
        </w:rPr>
        <w:tab/>
      </w:r>
      <w:r w:rsidR="008533F9" w:rsidRPr="00CB67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008533F9" w:rsidRPr="00CB670C">
        <w:rPr>
          <w:rFonts w:ascii="Times New Roman" w:hAnsi="Times New Roman"/>
          <w:sz w:val="24"/>
          <w:szCs w:val="24"/>
        </w:rPr>
        <w:t xml:space="preserve"> приказом ректора от 28.08.2017 №37.</w:t>
      </w:r>
    </w:p>
    <w:p w:rsidR="00F85FBB" w:rsidRPr="00F85FBB" w:rsidRDefault="00F85FBB" w:rsidP="00F85FBB">
      <w:pPr>
        <w:ind w:left="720" w:hanging="360"/>
        <w:jc w:val="both"/>
        <w:rPr>
          <w:rFonts w:eastAsia="Calibri"/>
          <w:sz w:val="24"/>
          <w:szCs w:val="24"/>
        </w:rPr>
      </w:pPr>
      <w:r w:rsidRPr="00F85FBB">
        <w:rPr>
          <w:rFonts w:eastAsia="Calibri"/>
          <w:sz w:val="24"/>
          <w:szCs w:val="24"/>
        </w:rPr>
        <w:t>3.</w:t>
      </w:r>
      <w:r w:rsidRPr="00F85FBB">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33F9" w:rsidRPr="00CB670C" w:rsidRDefault="008533F9" w:rsidP="008533F9">
      <w:pPr>
        <w:pStyle w:val="a4"/>
        <w:numPr>
          <w:ilvl w:val="0"/>
          <w:numId w:val="6"/>
        </w:numPr>
        <w:spacing w:after="0"/>
        <w:jc w:val="both"/>
        <w:rPr>
          <w:rFonts w:ascii="Times New Roman" w:hAnsi="Times New Roman"/>
          <w:sz w:val="24"/>
          <w:szCs w:val="24"/>
        </w:rPr>
      </w:pPr>
      <w:r w:rsidRPr="00CB67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Pr="00CB670C">
        <w:rPr>
          <w:rFonts w:ascii="Times New Roman" w:hAnsi="Times New Roman"/>
          <w:sz w:val="24"/>
          <w:szCs w:val="24"/>
        </w:rPr>
        <w:t xml:space="preserve"> приказом ректора от 28.08.2017 №37.</w:t>
      </w:r>
    </w:p>
    <w:p w:rsidR="00FD6763" w:rsidRPr="00F85FBB" w:rsidRDefault="00FD6763" w:rsidP="00F85FBB">
      <w:pPr>
        <w:ind w:left="720" w:hanging="360"/>
        <w:jc w:val="both"/>
        <w:rPr>
          <w:rFonts w:eastAsia="Calibri"/>
          <w:sz w:val="24"/>
          <w:szCs w:val="24"/>
        </w:rPr>
      </w:pPr>
    </w:p>
    <w:p w:rsidR="00785842" w:rsidRPr="00D80045" w:rsidRDefault="00021407"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C369E9" w:rsidRPr="00C369E9" w:rsidRDefault="00C369E9" w:rsidP="009B6321">
      <w:pPr>
        <w:ind w:firstLine="567"/>
        <w:jc w:val="center"/>
        <w:rPr>
          <w:i/>
          <w:sz w:val="24"/>
          <w:szCs w:val="24"/>
          <w:shd w:val="clear" w:color="auto" w:fill="FFFFFF"/>
        </w:rPr>
      </w:pPr>
      <w:r w:rsidRPr="00C369E9">
        <w:rPr>
          <w:b/>
          <w:i/>
          <w:sz w:val="24"/>
          <w:szCs w:val="24"/>
          <w:shd w:val="clear" w:color="auto" w:fill="FFFFFF"/>
        </w:rPr>
        <w:t>Основная</w:t>
      </w:r>
      <w:r w:rsidRPr="00C369E9">
        <w:rPr>
          <w:i/>
          <w:sz w:val="24"/>
          <w:szCs w:val="24"/>
          <w:shd w:val="clear" w:color="auto" w:fill="FFFFFF"/>
        </w:rPr>
        <w:t>:</w:t>
      </w:r>
    </w:p>
    <w:p w:rsidR="00C369E9" w:rsidRPr="00C369E9" w:rsidRDefault="00C369E9" w:rsidP="00C369E9">
      <w:pPr>
        <w:numPr>
          <w:ilvl w:val="0"/>
          <w:numId w:val="14"/>
        </w:numPr>
        <w:ind w:left="0" w:firstLine="567"/>
        <w:jc w:val="both"/>
        <w:rPr>
          <w:sz w:val="24"/>
          <w:szCs w:val="24"/>
        </w:rPr>
      </w:pPr>
      <w:r w:rsidRPr="00C369E9">
        <w:rPr>
          <w:sz w:val="24"/>
          <w:szCs w:val="24"/>
        </w:rPr>
        <w:t xml:space="preserve">Кротова А.Г. Стилистика русского языка в заданиях и упражнениях [Электронный ресурс] : учебное пособие / А.Г. Кротова. – Электрон.текстовые данные. – Новосибирск: Новосибирский государственный технический университет, 2014. – 53 c. – </w:t>
      </w:r>
      <w:r w:rsidR="00CA3A79">
        <w:rPr>
          <w:sz w:val="24"/>
          <w:szCs w:val="24"/>
          <w:lang w:val="en-US"/>
        </w:rPr>
        <w:t>SBN</w:t>
      </w:r>
      <w:r w:rsidR="00CA3A79" w:rsidRPr="00CA3A79">
        <w:rPr>
          <w:sz w:val="24"/>
          <w:szCs w:val="24"/>
        </w:rPr>
        <w:t xml:space="preserve"> </w:t>
      </w:r>
      <w:r w:rsidRPr="00C369E9">
        <w:rPr>
          <w:sz w:val="24"/>
          <w:szCs w:val="24"/>
        </w:rPr>
        <w:t xml:space="preserve">978-5-7782-2471-1.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8" w:history="1">
        <w:r w:rsidR="003249C0">
          <w:rPr>
            <w:rStyle w:val="a7"/>
            <w:sz w:val="24"/>
            <w:szCs w:val="24"/>
          </w:rPr>
          <w:t>http://www.iprbookshop.ru/44857.html...</w:t>
        </w:r>
      </w:hyperlink>
      <w:r w:rsidRPr="00C369E9">
        <w:rPr>
          <w:sz w:val="24"/>
          <w:szCs w:val="24"/>
        </w:rPr>
        <w:t>.</w:t>
      </w:r>
    </w:p>
    <w:p w:rsidR="00C369E9" w:rsidRPr="00C369E9" w:rsidRDefault="00C369E9" w:rsidP="00C369E9">
      <w:pPr>
        <w:numPr>
          <w:ilvl w:val="0"/>
          <w:numId w:val="14"/>
        </w:numPr>
        <w:ind w:left="0" w:firstLine="567"/>
        <w:jc w:val="both"/>
        <w:rPr>
          <w:sz w:val="24"/>
          <w:szCs w:val="24"/>
        </w:rPr>
      </w:pPr>
      <w:r w:rsidRPr="00C369E9">
        <w:rPr>
          <w:sz w:val="24"/>
          <w:szCs w:val="24"/>
        </w:rPr>
        <w:t xml:space="preserve">Горовая И.Г. Стилистика русского языка и культура речи [Электронный ресурс] : учебное пособие для студентов филологических факультетов вузов / И.Г. Горовая. – Электрон.текстовые данные. – Оренбург: Оренбургский государственный университет, ЭБС АСВ, 2015. – 199 c. – </w:t>
      </w:r>
      <w:r w:rsidR="00CA3A79">
        <w:rPr>
          <w:sz w:val="24"/>
          <w:szCs w:val="24"/>
          <w:lang w:val="en-US"/>
        </w:rPr>
        <w:t>SBN</w:t>
      </w:r>
      <w:r w:rsidR="00CA3A79" w:rsidRPr="00CA3A79">
        <w:rPr>
          <w:sz w:val="24"/>
          <w:szCs w:val="24"/>
        </w:rPr>
        <w:t xml:space="preserve"> </w:t>
      </w:r>
      <w:r w:rsidRPr="00C369E9">
        <w:rPr>
          <w:sz w:val="24"/>
          <w:szCs w:val="24"/>
        </w:rPr>
        <w:t xml:space="preserve">978-5-7410-1203-1.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9" w:history="1">
        <w:r w:rsidR="003249C0">
          <w:rPr>
            <w:rStyle w:val="a7"/>
            <w:sz w:val="24"/>
            <w:szCs w:val="24"/>
          </w:rPr>
          <w:t>http://www.iprbookshop.ru/54160.html</w:t>
        </w:r>
      </w:hyperlink>
    </w:p>
    <w:p w:rsidR="00C369E9" w:rsidRPr="00C369E9" w:rsidRDefault="00C369E9" w:rsidP="00C369E9">
      <w:pPr>
        <w:ind w:firstLine="567"/>
        <w:jc w:val="both"/>
        <w:rPr>
          <w:i/>
          <w:sz w:val="24"/>
          <w:szCs w:val="24"/>
          <w:shd w:val="clear" w:color="auto" w:fill="FFFFFF"/>
        </w:rPr>
      </w:pPr>
    </w:p>
    <w:p w:rsidR="00C369E9" w:rsidRPr="00C369E9" w:rsidRDefault="00C369E9" w:rsidP="009B6321">
      <w:pPr>
        <w:ind w:firstLine="567"/>
        <w:jc w:val="center"/>
        <w:rPr>
          <w:b/>
          <w:i/>
          <w:sz w:val="24"/>
          <w:szCs w:val="24"/>
          <w:shd w:val="clear" w:color="auto" w:fill="FFFFFF"/>
        </w:rPr>
      </w:pPr>
      <w:r w:rsidRPr="00C369E9">
        <w:rPr>
          <w:b/>
          <w:i/>
          <w:sz w:val="24"/>
          <w:szCs w:val="24"/>
          <w:shd w:val="clear" w:color="auto" w:fill="FFFFFF"/>
        </w:rPr>
        <w:t>Дополнительная:</w:t>
      </w:r>
    </w:p>
    <w:p w:rsidR="00C369E9" w:rsidRPr="00C369E9" w:rsidRDefault="00C369E9" w:rsidP="00C369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C369E9">
        <w:rPr>
          <w:rFonts w:ascii="Times New Roman" w:hAnsi="Times New Roman"/>
          <w:sz w:val="24"/>
          <w:szCs w:val="24"/>
        </w:rPr>
        <w:t xml:space="preserve">Новикова Л.И. Правильность русской речи. Часть I [Электронный ресурс]: справочник по культуре речи/ Новикова Л.И. </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Электрон. текстовые данные. </w:t>
      </w:r>
      <w:r w:rsidRPr="00C369E9">
        <w:rPr>
          <w:rFonts w:ascii="Times New Roman" w:eastAsia="Times New Roman" w:hAnsi="Times New Roman"/>
          <w:sz w:val="24"/>
          <w:szCs w:val="24"/>
        </w:rPr>
        <w:t>–</w:t>
      </w:r>
      <w:r w:rsidRPr="00C369E9">
        <w:rPr>
          <w:rFonts w:ascii="Times New Roman" w:hAnsi="Times New Roman"/>
          <w:sz w:val="24"/>
          <w:szCs w:val="24"/>
        </w:rPr>
        <w:t xml:space="preserve"> М.: Российский государственный университет правосудия, 2016.</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216 c. </w:t>
      </w:r>
      <w:r w:rsidRPr="00C369E9">
        <w:rPr>
          <w:rFonts w:ascii="Times New Roman" w:eastAsia="Times New Roman" w:hAnsi="Times New Roman"/>
          <w:sz w:val="24"/>
          <w:szCs w:val="24"/>
        </w:rPr>
        <w:t>–</w:t>
      </w:r>
      <w:r w:rsidRPr="00C369E9">
        <w:rPr>
          <w:rFonts w:ascii="Times New Roman" w:hAnsi="Times New Roman"/>
          <w:sz w:val="24"/>
          <w:szCs w:val="24"/>
        </w:rPr>
        <w:t xml:space="preserve"> </w:t>
      </w:r>
      <w:r w:rsidR="00CA3A79" w:rsidRPr="00820556">
        <w:rPr>
          <w:rFonts w:ascii="Times New Roman" w:eastAsia="Times New Roman" w:hAnsi="Times New Roman"/>
          <w:spacing w:val="-3"/>
          <w:sz w:val="24"/>
          <w:szCs w:val="24"/>
        </w:rPr>
        <w:t xml:space="preserve">Текст : электронный // ЭБС </w:t>
      </w:r>
      <w:r w:rsidR="00CA3A79" w:rsidRPr="00820556">
        <w:rPr>
          <w:rFonts w:ascii="Times New Roman" w:eastAsia="Times New Roman" w:hAnsi="Times New Roman"/>
          <w:spacing w:val="-3"/>
          <w:sz w:val="24"/>
          <w:szCs w:val="24"/>
          <w:lang w:val="en-US"/>
        </w:rPr>
        <w:t>IPRBooks</w:t>
      </w:r>
      <w:r w:rsidR="00CA3A79" w:rsidRPr="00820556">
        <w:rPr>
          <w:rFonts w:ascii="Times New Roman" w:eastAsia="Times New Roman" w:hAnsi="Times New Roman"/>
          <w:spacing w:val="-3"/>
          <w:sz w:val="24"/>
          <w:szCs w:val="24"/>
        </w:rPr>
        <w:t xml:space="preserve"> [сайт]. — URL:</w:t>
      </w:r>
      <w:r w:rsidRPr="00C369E9">
        <w:rPr>
          <w:rFonts w:ascii="Times New Roman" w:hAnsi="Times New Roman"/>
          <w:sz w:val="24"/>
          <w:szCs w:val="24"/>
        </w:rPr>
        <w:t xml:space="preserve"> </w:t>
      </w:r>
      <w:hyperlink r:id="rId10" w:history="1">
        <w:r w:rsidR="003249C0">
          <w:rPr>
            <w:rStyle w:val="a7"/>
            <w:rFonts w:ascii="Times New Roman" w:hAnsi="Times New Roman"/>
            <w:sz w:val="24"/>
            <w:szCs w:val="24"/>
          </w:rPr>
          <w:t>http://www.iprbookshop.ru/49609</w:t>
        </w:r>
      </w:hyperlink>
    </w:p>
    <w:p w:rsidR="008533F9" w:rsidRPr="00C369E9" w:rsidRDefault="00C369E9" w:rsidP="00C369E9">
      <w:pPr>
        <w:widowControl/>
        <w:autoSpaceDE/>
        <w:autoSpaceDN/>
        <w:adjustRightInd/>
        <w:spacing w:line="276" w:lineRule="auto"/>
        <w:ind w:firstLine="567"/>
        <w:jc w:val="both"/>
        <w:rPr>
          <w:sz w:val="24"/>
          <w:szCs w:val="24"/>
          <w:shd w:val="clear" w:color="auto" w:fill="FFFFFF"/>
        </w:rPr>
      </w:pPr>
      <w:r w:rsidRPr="00C369E9">
        <w:rPr>
          <w:sz w:val="24"/>
          <w:szCs w:val="24"/>
          <w:shd w:val="clear" w:color="auto" w:fill="FFFFFF"/>
        </w:rPr>
        <w:t xml:space="preserve">Чигинцева Т.А. Практическая стилистика русского языка [Электронный ресурс]: учебное пособие/ Чигинцева Т.А. </w:t>
      </w:r>
      <w:r w:rsidRPr="00C369E9">
        <w:rPr>
          <w:sz w:val="24"/>
          <w:szCs w:val="24"/>
        </w:rPr>
        <w:t>–</w:t>
      </w:r>
      <w:r w:rsidRPr="00C369E9">
        <w:rPr>
          <w:sz w:val="24"/>
          <w:szCs w:val="24"/>
          <w:shd w:val="clear" w:color="auto" w:fill="FFFFFF"/>
        </w:rPr>
        <w:t xml:space="preserve"> Электрон.текстовые данные. </w:t>
      </w:r>
      <w:r w:rsidRPr="00C369E9">
        <w:rPr>
          <w:sz w:val="24"/>
          <w:szCs w:val="24"/>
        </w:rPr>
        <w:t>–</w:t>
      </w:r>
      <w:r w:rsidRPr="00C369E9">
        <w:rPr>
          <w:sz w:val="24"/>
          <w:szCs w:val="24"/>
          <w:shd w:val="clear" w:color="auto" w:fill="FFFFFF"/>
        </w:rPr>
        <w:t xml:space="preserve"> Саратов: Вузовское образование, 2016. </w:t>
      </w:r>
      <w:r w:rsidRPr="00C369E9">
        <w:rPr>
          <w:sz w:val="24"/>
          <w:szCs w:val="24"/>
        </w:rPr>
        <w:t xml:space="preserve">– </w:t>
      </w:r>
      <w:r w:rsidRPr="00C369E9">
        <w:rPr>
          <w:sz w:val="24"/>
          <w:szCs w:val="24"/>
          <w:shd w:val="clear" w:color="auto" w:fill="FFFFFF"/>
        </w:rPr>
        <w:t xml:space="preserve"> 89 c. </w:t>
      </w:r>
      <w:r w:rsidRPr="00C369E9">
        <w:rPr>
          <w:sz w:val="24"/>
          <w:szCs w:val="24"/>
        </w:rPr>
        <w:t>–</w:t>
      </w:r>
      <w:r w:rsidRPr="00C369E9">
        <w:rPr>
          <w:sz w:val="24"/>
          <w:szCs w:val="24"/>
          <w:shd w:val="clear" w:color="auto" w:fill="FFFFFF"/>
        </w:rPr>
        <w:t xml:space="preserve">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00CA3A79" w:rsidRPr="00CA3A79">
        <w:rPr>
          <w:spacing w:val="-3"/>
          <w:sz w:val="24"/>
          <w:szCs w:val="24"/>
          <w:lang w:eastAsia="en-US"/>
        </w:rPr>
        <w:t xml:space="preserve"> </w:t>
      </w:r>
      <w:hyperlink r:id="rId11" w:history="1">
        <w:r w:rsidR="003249C0">
          <w:rPr>
            <w:rStyle w:val="a7"/>
            <w:spacing w:val="-3"/>
            <w:sz w:val="24"/>
            <w:szCs w:val="24"/>
            <w:lang w:eastAsia="en-US"/>
          </w:rPr>
          <w:t>http://www.iprbookshop.ru/43397</w:t>
        </w:r>
      </w:hyperlink>
    </w:p>
    <w:p w:rsidR="00777B09" w:rsidRPr="00D80045" w:rsidRDefault="00021407" w:rsidP="0024625C">
      <w:pPr>
        <w:widowControl/>
        <w:autoSpaceDE/>
        <w:autoSpaceDN/>
        <w:adjustRightInd/>
        <w:spacing w:after="200" w:line="276" w:lineRule="auto"/>
        <w:ind w:left="720"/>
        <w:jc w:val="both"/>
        <w:rPr>
          <w:b/>
          <w:sz w:val="24"/>
          <w:szCs w:val="24"/>
        </w:rPr>
      </w:pPr>
      <w:r>
        <w:rPr>
          <w:b/>
          <w:sz w:val="24"/>
          <w:szCs w:val="24"/>
        </w:rPr>
        <w:lastRenderedPageBreak/>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3249C0">
          <w:rPr>
            <w:rStyle w:val="a7"/>
            <w:rFonts w:ascii="Times New Roman" w:hAnsi="Times New Roman"/>
            <w:sz w:val="24"/>
            <w:szCs w:val="24"/>
          </w:rPr>
          <w:t>http://www.iprbookshop.ru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3249C0">
          <w:rPr>
            <w:rStyle w:val="a7"/>
            <w:rFonts w:ascii="Times New Roman" w:hAnsi="Times New Roman"/>
            <w:sz w:val="24"/>
            <w:szCs w:val="24"/>
          </w:rPr>
          <w:t>http://biblio-online.ru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3249C0">
          <w:rPr>
            <w:rStyle w:val="a7"/>
            <w:rFonts w:ascii="Times New Roman" w:hAnsi="Times New Roman"/>
            <w:sz w:val="24"/>
            <w:szCs w:val="24"/>
          </w:rPr>
          <w:t>http://window.edu.ru/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3249C0">
          <w:rPr>
            <w:rStyle w:val="a7"/>
            <w:rFonts w:ascii="Times New Roman" w:hAnsi="Times New Roman"/>
            <w:sz w:val="24"/>
            <w:szCs w:val="24"/>
          </w:rPr>
          <w:t>http://elibrary.ru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3249C0">
          <w:rPr>
            <w:rStyle w:val="a7"/>
            <w:rFonts w:ascii="Times New Roman" w:hAnsi="Times New Roman"/>
            <w:sz w:val="24"/>
            <w:szCs w:val="24"/>
          </w:rPr>
          <w:t>http://www.sciencedirect.com</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DB36AC">
          <w:rPr>
            <w:rStyle w:val="a7"/>
            <w:rFonts w:ascii="Times New Roman" w:hAnsi="Times New Roman"/>
            <w:sz w:val="24"/>
            <w:szCs w:val="24"/>
          </w:rPr>
          <w:t>www.edu.ru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3249C0">
          <w:rPr>
            <w:rStyle w:val="a7"/>
            <w:rFonts w:ascii="Times New Roman" w:hAnsi="Times New Roman"/>
            <w:sz w:val="24"/>
            <w:szCs w:val="24"/>
          </w:rPr>
          <w:t>http://journals.cambridge.org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3249C0">
          <w:rPr>
            <w:rStyle w:val="a7"/>
            <w:rFonts w:ascii="Times New Roman" w:hAnsi="Times New Roman"/>
            <w:sz w:val="24"/>
            <w:szCs w:val="24"/>
          </w:rPr>
          <w:t>http://www.oxfordjoumals.org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3249C0">
          <w:rPr>
            <w:rStyle w:val="a7"/>
            <w:rFonts w:ascii="Times New Roman" w:hAnsi="Times New Roman"/>
            <w:sz w:val="24"/>
            <w:szCs w:val="24"/>
          </w:rPr>
          <w:t>http://dic.academic.ru/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49C0">
          <w:rPr>
            <w:rStyle w:val="a7"/>
            <w:rFonts w:ascii="Times New Roman" w:hAnsi="Times New Roman"/>
            <w:sz w:val="24"/>
            <w:szCs w:val="24"/>
          </w:rPr>
          <w:t>http://www.benran.ru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3249C0">
          <w:rPr>
            <w:rStyle w:val="a7"/>
            <w:rFonts w:ascii="Times New Roman" w:hAnsi="Times New Roman"/>
            <w:sz w:val="24"/>
            <w:szCs w:val="24"/>
          </w:rPr>
          <w:t>http://www.gks.ru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3249C0">
          <w:rPr>
            <w:rStyle w:val="a7"/>
            <w:rFonts w:ascii="Times New Roman" w:hAnsi="Times New Roman"/>
            <w:sz w:val="24"/>
            <w:szCs w:val="24"/>
          </w:rPr>
          <w:t>http://diss.rsl.ru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49C0">
          <w:rPr>
            <w:rStyle w:val="a7"/>
            <w:rFonts w:ascii="Times New Roman" w:hAnsi="Times New Roman"/>
            <w:sz w:val="24"/>
            <w:szCs w:val="24"/>
          </w:rPr>
          <w:t>http://ru.spinform.ru</w:t>
        </w:r>
      </w:hyperlink>
    </w:p>
    <w:p w:rsidR="007F4B97" w:rsidRPr="00D80045" w:rsidRDefault="007F4B97" w:rsidP="00A76E53">
      <w:pPr>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A76E53">
      <w:pPr>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02140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FA6673">
        <w:rPr>
          <w:bCs/>
          <w:sz w:val="24"/>
          <w:szCs w:val="24"/>
        </w:rPr>
        <w:t>Практическая стилистика</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w:t>
      </w:r>
      <w:r w:rsidRPr="00D80045">
        <w:rPr>
          <w:sz w:val="24"/>
          <w:szCs w:val="24"/>
        </w:rPr>
        <w:lastRenderedPageBreak/>
        <w:t>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021407">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F5295" w:rsidRPr="00D15AF6" w:rsidRDefault="00DF5295" w:rsidP="00DF529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F5295" w:rsidRPr="00DE57A0" w:rsidRDefault="00DF5295" w:rsidP="00DF529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F5295" w:rsidRDefault="00DF5295" w:rsidP="00DF529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B1D08" w:rsidRDefault="002B1D08" w:rsidP="002B1D0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249C0">
          <w:rPr>
            <w:rStyle w:val="a7"/>
            <w:rFonts w:ascii="Times New Roman" w:hAnsi="Times New Roman"/>
            <w:sz w:val="24"/>
            <w:szCs w:val="24"/>
          </w:rPr>
          <w:t>http://www.consultant.ru/edu/student/study/</w:t>
        </w:r>
      </w:hyperlink>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249C0">
          <w:rPr>
            <w:rStyle w:val="a7"/>
            <w:rFonts w:ascii="Times New Roman" w:hAnsi="Times New Roman"/>
            <w:sz w:val="24"/>
            <w:szCs w:val="24"/>
          </w:rPr>
          <w:t>http://edu.garant.ru/omga/</w:t>
        </w:r>
      </w:hyperlink>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249C0">
          <w:rPr>
            <w:rStyle w:val="a7"/>
            <w:rFonts w:ascii="Times New Roman" w:hAnsi="Times New Roman"/>
            <w:sz w:val="24"/>
            <w:szCs w:val="24"/>
          </w:rPr>
          <w:t>http://pravo.gov.ru...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8" w:history="1">
        <w:r w:rsidR="003249C0">
          <w:rPr>
            <w:rStyle w:val="a7"/>
            <w:rFonts w:ascii="Times New Roman" w:hAnsi="Times New Roman"/>
            <w:sz w:val="24"/>
            <w:szCs w:val="24"/>
          </w:rPr>
          <w:t>http://fgosvo.ru...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249C0">
          <w:rPr>
            <w:rStyle w:val="a7"/>
            <w:rFonts w:ascii="Times New Roman" w:hAnsi="Times New Roman"/>
            <w:sz w:val="24"/>
            <w:szCs w:val="24"/>
          </w:rPr>
          <w:t>http://www.ict.edu.ru...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249C0">
          <w:rPr>
            <w:rStyle w:val="a7"/>
            <w:rFonts w:ascii="Times New Roman" w:eastAsia="Times New Roman" w:hAnsi="Times New Roman"/>
            <w:sz w:val="24"/>
            <w:szCs w:val="24"/>
            <w:lang w:val="en-US"/>
          </w:rPr>
          <w:t>https://dictionary.cambridge.org/ru/</w:t>
        </w:r>
      </w:hyperlink>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249C0">
          <w:rPr>
            <w:rStyle w:val="a7"/>
            <w:rFonts w:ascii="Times New Roman" w:eastAsia="Times New Roman" w:hAnsi="Times New Roman"/>
            <w:sz w:val="24"/>
            <w:szCs w:val="24"/>
          </w:rPr>
          <w:t>https://academic.oup.com/journals/pages/social_sciences</w:t>
        </w:r>
      </w:hyperlink>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249C0">
          <w:rPr>
            <w:rStyle w:val="a7"/>
            <w:rFonts w:ascii="Times New Roman" w:hAnsi="Times New Roman"/>
            <w:sz w:val="24"/>
            <w:szCs w:val="24"/>
          </w:rPr>
          <w:t>http://www.edu.ru</w:t>
        </w:r>
      </w:hyperlink>
    </w:p>
    <w:p w:rsidR="002B1D08" w:rsidRDefault="002B1D08" w:rsidP="002B1D08">
      <w:pPr>
        <w:pStyle w:val="a4"/>
        <w:spacing w:after="0" w:line="240" w:lineRule="auto"/>
        <w:ind w:left="0"/>
        <w:jc w:val="both"/>
        <w:rPr>
          <w:rFonts w:ascii="Times New Roman" w:eastAsia="Times New Roman" w:hAnsi="Times New Roman"/>
          <w:sz w:val="24"/>
          <w:szCs w:val="24"/>
        </w:rPr>
      </w:pPr>
    </w:p>
    <w:p w:rsidR="002B1D08" w:rsidRDefault="002B1D08" w:rsidP="002B1D0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1D08" w:rsidRDefault="002B1D08" w:rsidP="002B1D0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1D08" w:rsidRDefault="002B1D08" w:rsidP="002B1D0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1D08" w:rsidRDefault="002B1D08" w:rsidP="002B1D0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w:t>
      </w:r>
    </w:p>
    <w:p w:rsidR="002B1D08" w:rsidRDefault="002B1D08" w:rsidP="002B1D0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B1D08" w:rsidRDefault="002B1D08" w:rsidP="002B1D0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1D08">
        <w:rPr>
          <w:sz w:val="24"/>
          <w:szCs w:val="24"/>
          <w:shd w:val="clear" w:color="auto" w:fill="F9F9F9"/>
        </w:rPr>
        <w:t xml:space="preserve"> </w:t>
      </w:r>
      <w:r>
        <w:rPr>
          <w:sz w:val="24"/>
          <w:szCs w:val="24"/>
          <w:shd w:val="clear" w:color="auto" w:fill="F9F9F9"/>
          <w:lang w:val="en-US"/>
        </w:rPr>
        <w:t>Endpoint</w:t>
      </w:r>
      <w:r w:rsidRPr="002B1D0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B36A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B1D08" w:rsidRDefault="002B1D08" w:rsidP="002B1D0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учебно-</w:t>
      </w:r>
      <w:r>
        <w:rPr>
          <w:sz w:val="24"/>
          <w:szCs w:val="24"/>
        </w:rPr>
        <w:lastRenderedPageBreak/>
        <w:t xml:space="preserve">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B36AC">
          <w:rPr>
            <w:rStyle w:val="a7"/>
            <w:sz w:val="24"/>
            <w:szCs w:val="24"/>
            <w:shd w:val="clear" w:color="auto" w:fill="F9F9F9"/>
          </w:rPr>
          <w:t>www.biblio-online.ru</w:t>
        </w:r>
      </w:hyperlink>
    </w:p>
    <w:p w:rsidR="002B1D08" w:rsidRDefault="002B1D08" w:rsidP="002B1D0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1D08">
        <w:rPr>
          <w:sz w:val="24"/>
          <w:szCs w:val="24"/>
        </w:rPr>
        <w:t xml:space="preserve"> </w:t>
      </w:r>
      <w:r>
        <w:rPr>
          <w:sz w:val="24"/>
          <w:szCs w:val="24"/>
          <w:lang w:val="en-US"/>
        </w:rPr>
        <w:t>Windows</w:t>
      </w:r>
      <w:r w:rsidRPr="002B1D08">
        <w:rPr>
          <w:sz w:val="24"/>
          <w:szCs w:val="24"/>
        </w:rPr>
        <w:t xml:space="preserve"> </w:t>
      </w:r>
      <w:r>
        <w:rPr>
          <w:sz w:val="24"/>
          <w:szCs w:val="24"/>
          <w:lang w:val="en-US"/>
        </w:rPr>
        <w:t>XP</w:t>
      </w:r>
      <w:r>
        <w:rPr>
          <w:sz w:val="24"/>
          <w:szCs w:val="24"/>
        </w:rPr>
        <w:t xml:space="preserve">,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sidRPr="002B1D0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B36AC">
          <w:rPr>
            <w:rStyle w:val="a7"/>
            <w:sz w:val="24"/>
            <w:szCs w:val="24"/>
            <w:lang w:val="en-US"/>
          </w:rPr>
          <w:t>www</w:t>
        </w:r>
        <w:r w:rsidR="00DB36AC" w:rsidRPr="00422564">
          <w:rPr>
            <w:rStyle w:val="a7"/>
            <w:sz w:val="24"/>
            <w:szCs w:val="24"/>
          </w:rPr>
          <w:t>.</w:t>
        </w:r>
        <w:r w:rsidR="00DB36AC">
          <w:rPr>
            <w:rStyle w:val="a7"/>
            <w:sz w:val="24"/>
            <w:szCs w:val="24"/>
            <w:lang w:val="en-US"/>
          </w:rPr>
          <w:t>biblio</w:t>
        </w:r>
        <w:r w:rsidR="00DB36AC" w:rsidRPr="00422564">
          <w:rPr>
            <w:rStyle w:val="a7"/>
            <w:sz w:val="24"/>
            <w:szCs w:val="24"/>
          </w:rPr>
          <w:t>-</w:t>
        </w:r>
        <w:r w:rsidR="00DB36AC">
          <w:rPr>
            <w:rStyle w:val="a7"/>
            <w:sz w:val="24"/>
            <w:szCs w:val="24"/>
            <w:lang w:val="en-US"/>
          </w:rPr>
          <w:t>online</w:t>
        </w:r>
        <w:r w:rsidR="00DB36AC" w:rsidRPr="00422564">
          <w:rPr>
            <w:rStyle w:val="a7"/>
            <w:sz w:val="24"/>
            <w:szCs w:val="24"/>
          </w:rPr>
          <w:t>.</w:t>
        </w:r>
        <w:r w:rsidR="00DB36AC">
          <w:rPr>
            <w:rStyle w:val="a7"/>
            <w:sz w:val="24"/>
            <w:szCs w:val="24"/>
            <w:lang w:val="en-US"/>
          </w:rPr>
          <w:t>ru</w:t>
        </w:r>
      </w:hyperlink>
      <w:r>
        <w:rPr>
          <w:sz w:val="24"/>
          <w:szCs w:val="24"/>
        </w:rPr>
        <w:t xml:space="preserve"> </w:t>
      </w:r>
    </w:p>
    <w:p w:rsidR="002B1D08" w:rsidRDefault="002B1D08" w:rsidP="002B1D0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80045" w:rsidRDefault="00FA5C55" w:rsidP="00A76E53">
      <w:pPr>
        <w:widowControl/>
        <w:autoSpaceDE/>
        <w:autoSpaceDN/>
        <w:adjustRightInd/>
        <w:ind w:firstLine="709"/>
        <w:jc w:val="both"/>
        <w:rPr>
          <w:sz w:val="24"/>
          <w:szCs w:val="24"/>
        </w:rPr>
      </w:pPr>
    </w:p>
    <w:sectPr w:rsidR="00FA5C55" w:rsidRPr="00D8004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340" w:rsidRDefault="00B47340" w:rsidP="00160BC1">
      <w:r>
        <w:separator/>
      </w:r>
    </w:p>
  </w:endnote>
  <w:endnote w:type="continuationSeparator" w:id="0">
    <w:p w:rsidR="00B47340" w:rsidRDefault="00B473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340" w:rsidRDefault="00B47340" w:rsidP="00160BC1">
      <w:r>
        <w:separator/>
      </w:r>
    </w:p>
  </w:footnote>
  <w:footnote w:type="continuationSeparator" w:id="0">
    <w:p w:rsidR="00B47340" w:rsidRDefault="00B473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D650B"/>
    <w:multiLevelType w:val="hybridMultilevel"/>
    <w:tmpl w:val="8E42F2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70147B"/>
    <w:multiLevelType w:val="hybridMultilevel"/>
    <w:tmpl w:val="B01E1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12"/>
  </w:num>
  <w:num w:numId="8">
    <w:abstractNumId w:val="2"/>
  </w:num>
  <w:num w:numId="9">
    <w:abstractNumId w:val="7"/>
  </w:num>
  <w:num w:numId="10">
    <w:abstractNumId w:val="13"/>
  </w:num>
  <w:num w:numId="11">
    <w:abstractNumId w:val="10"/>
  </w:num>
  <w:num w:numId="12">
    <w:abstractNumId w:val="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1407"/>
    <w:rsid w:val="00027D2C"/>
    <w:rsid w:val="00027E5B"/>
    <w:rsid w:val="0003229E"/>
    <w:rsid w:val="00037461"/>
    <w:rsid w:val="00051AEE"/>
    <w:rsid w:val="00060A01"/>
    <w:rsid w:val="00064AA9"/>
    <w:rsid w:val="000825E2"/>
    <w:rsid w:val="000835F5"/>
    <w:rsid w:val="00084E71"/>
    <w:rsid w:val="000875BF"/>
    <w:rsid w:val="000911D1"/>
    <w:rsid w:val="000A4FAC"/>
    <w:rsid w:val="000A6D7F"/>
    <w:rsid w:val="000B1331"/>
    <w:rsid w:val="000B7795"/>
    <w:rsid w:val="000B79DE"/>
    <w:rsid w:val="000C4546"/>
    <w:rsid w:val="000D07C6"/>
    <w:rsid w:val="000D2BF3"/>
    <w:rsid w:val="000D4429"/>
    <w:rsid w:val="000D6DE5"/>
    <w:rsid w:val="000E37E9"/>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27E5"/>
    <w:rsid w:val="0015639D"/>
    <w:rsid w:val="00160BC1"/>
    <w:rsid w:val="00161C70"/>
    <w:rsid w:val="001716A9"/>
    <w:rsid w:val="00181AAB"/>
    <w:rsid w:val="00184F65"/>
    <w:rsid w:val="00185641"/>
    <w:rsid w:val="001856F9"/>
    <w:rsid w:val="001871AA"/>
    <w:rsid w:val="00194437"/>
    <w:rsid w:val="001A6533"/>
    <w:rsid w:val="001C4FED"/>
    <w:rsid w:val="001C6305"/>
    <w:rsid w:val="001D3B06"/>
    <w:rsid w:val="001F11DE"/>
    <w:rsid w:val="001F7C62"/>
    <w:rsid w:val="00207E2E"/>
    <w:rsid w:val="00207FB7"/>
    <w:rsid w:val="00211C1B"/>
    <w:rsid w:val="00240A81"/>
    <w:rsid w:val="00245199"/>
    <w:rsid w:val="0024625C"/>
    <w:rsid w:val="002657BC"/>
    <w:rsid w:val="00276128"/>
    <w:rsid w:val="0027733F"/>
    <w:rsid w:val="00291D05"/>
    <w:rsid w:val="002933E5"/>
    <w:rsid w:val="002A0D1B"/>
    <w:rsid w:val="002B1D08"/>
    <w:rsid w:val="002B5AB9"/>
    <w:rsid w:val="002B6C87"/>
    <w:rsid w:val="002B734E"/>
    <w:rsid w:val="002C2EAE"/>
    <w:rsid w:val="002C3F08"/>
    <w:rsid w:val="002C7582"/>
    <w:rsid w:val="002D6AC0"/>
    <w:rsid w:val="002E4CB7"/>
    <w:rsid w:val="00315AB7"/>
    <w:rsid w:val="0032166A"/>
    <w:rsid w:val="003249C0"/>
    <w:rsid w:val="00330957"/>
    <w:rsid w:val="0033546E"/>
    <w:rsid w:val="00355C7E"/>
    <w:rsid w:val="003611E8"/>
    <w:rsid w:val="003618C2"/>
    <w:rsid w:val="00363097"/>
    <w:rsid w:val="00365758"/>
    <w:rsid w:val="003668E3"/>
    <w:rsid w:val="00367D02"/>
    <w:rsid w:val="00390B62"/>
    <w:rsid w:val="003A3494"/>
    <w:rsid w:val="003A57B5"/>
    <w:rsid w:val="003A6FB0"/>
    <w:rsid w:val="003A71E4"/>
    <w:rsid w:val="003B58F5"/>
    <w:rsid w:val="003B7B43"/>
    <w:rsid w:val="003B7F71"/>
    <w:rsid w:val="003E17AF"/>
    <w:rsid w:val="004000D5"/>
    <w:rsid w:val="00400491"/>
    <w:rsid w:val="00407242"/>
    <w:rsid w:val="00407404"/>
    <w:rsid w:val="004110F5"/>
    <w:rsid w:val="00422564"/>
    <w:rsid w:val="00435249"/>
    <w:rsid w:val="00460B80"/>
    <w:rsid w:val="0046365B"/>
    <w:rsid w:val="0047224A"/>
    <w:rsid w:val="0047572F"/>
    <w:rsid w:val="0047633A"/>
    <w:rsid w:val="0048300E"/>
    <w:rsid w:val="0049217A"/>
    <w:rsid w:val="004944EF"/>
    <w:rsid w:val="004A2C0D"/>
    <w:rsid w:val="004A2E62"/>
    <w:rsid w:val="004A68C9"/>
    <w:rsid w:val="004B0DE0"/>
    <w:rsid w:val="004C5815"/>
    <w:rsid w:val="004C6DB3"/>
    <w:rsid w:val="004D5623"/>
    <w:rsid w:val="004E0C3F"/>
    <w:rsid w:val="004E3D82"/>
    <w:rsid w:val="004E4CD6"/>
    <w:rsid w:val="004E4DB2"/>
    <w:rsid w:val="004E62F1"/>
    <w:rsid w:val="004E753A"/>
    <w:rsid w:val="004F3C72"/>
    <w:rsid w:val="00516F43"/>
    <w:rsid w:val="0052045A"/>
    <w:rsid w:val="005362E6"/>
    <w:rsid w:val="00537A62"/>
    <w:rsid w:val="00540F31"/>
    <w:rsid w:val="0054547D"/>
    <w:rsid w:val="00545C16"/>
    <w:rsid w:val="0056172D"/>
    <w:rsid w:val="00565480"/>
    <w:rsid w:val="005669CB"/>
    <w:rsid w:val="00570D2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D479F"/>
    <w:rsid w:val="005E4779"/>
    <w:rsid w:val="005F2349"/>
    <w:rsid w:val="0060330B"/>
    <w:rsid w:val="006044B4"/>
    <w:rsid w:val="00607E17"/>
    <w:rsid w:val="006118F6"/>
    <w:rsid w:val="00624E28"/>
    <w:rsid w:val="00642A2F"/>
    <w:rsid w:val="006439F4"/>
    <w:rsid w:val="0064417F"/>
    <w:rsid w:val="0064696D"/>
    <w:rsid w:val="0065606F"/>
    <w:rsid w:val="00656AC4"/>
    <w:rsid w:val="00660109"/>
    <w:rsid w:val="006675DC"/>
    <w:rsid w:val="00670581"/>
    <w:rsid w:val="00670DC5"/>
    <w:rsid w:val="00676914"/>
    <w:rsid w:val="00687B3A"/>
    <w:rsid w:val="00692DD7"/>
    <w:rsid w:val="006B0CA3"/>
    <w:rsid w:val="006C1900"/>
    <w:rsid w:val="006C417A"/>
    <w:rsid w:val="006D108C"/>
    <w:rsid w:val="006D15B6"/>
    <w:rsid w:val="006D5A08"/>
    <w:rsid w:val="006D6805"/>
    <w:rsid w:val="006E1CDA"/>
    <w:rsid w:val="006E2504"/>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71E97"/>
    <w:rsid w:val="007751FE"/>
    <w:rsid w:val="00777B09"/>
    <w:rsid w:val="00781ADF"/>
    <w:rsid w:val="00783D3E"/>
    <w:rsid w:val="00785842"/>
    <w:rsid w:val="007865CB"/>
    <w:rsid w:val="007876CC"/>
    <w:rsid w:val="00793E1B"/>
    <w:rsid w:val="00793F01"/>
    <w:rsid w:val="007A0479"/>
    <w:rsid w:val="007A5EE5"/>
    <w:rsid w:val="007A7E7B"/>
    <w:rsid w:val="007B04D2"/>
    <w:rsid w:val="007B1941"/>
    <w:rsid w:val="007B2F12"/>
    <w:rsid w:val="007C277B"/>
    <w:rsid w:val="007C5ED8"/>
    <w:rsid w:val="007D59B1"/>
    <w:rsid w:val="007D5CC1"/>
    <w:rsid w:val="007E0CB7"/>
    <w:rsid w:val="007E0DC1"/>
    <w:rsid w:val="007E10C6"/>
    <w:rsid w:val="007E5082"/>
    <w:rsid w:val="007F098D"/>
    <w:rsid w:val="007F4B97"/>
    <w:rsid w:val="007F60FD"/>
    <w:rsid w:val="007F7A4D"/>
    <w:rsid w:val="00801B83"/>
    <w:rsid w:val="00802509"/>
    <w:rsid w:val="008038B4"/>
    <w:rsid w:val="0081421B"/>
    <w:rsid w:val="00817830"/>
    <w:rsid w:val="00820D1B"/>
    <w:rsid w:val="00822288"/>
    <w:rsid w:val="00822F7D"/>
    <w:rsid w:val="00823333"/>
    <w:rsid w:val="00823E5A"/>
    <w:rsid w:val="008423FF"/>
    <w:rsid w:val="00844E15"/>
    <w:rsid w:val="008533F9"/>
    <w:rsid w:val="00857FC8"/>
    <w:rsid w:val="0086651C"/>
    <w:rsid w:val="0087373A"/>
    <w:rsid w:val="00874744"/>
    <w:rsid w:val="00876F35"/>
    <w:rsid w:val="0088272E"/>
    <w:rsid w:val="008936BE"/>
    <w:rsid w:val="00896D5D"/>
    <w:rsid w:val="008A0631"/>
    <w:rsid w:val="008A6E5F"/>
    <w:rsid w:val="008B6331"/>
    <w:rsid w:val="008E00C2"/>
    <w:rsid w:val="008E5E59"/>
    <w:rsid w:val="00902CD6"/>
    <w:rsid w:val="00920199"/>
    <w:rsid w:val="00921868"/>
    <w:rsid w:val="009328EE"/>
    <w:rsid w:val="00941875"/>
    <w:rsid w:val="00951F6B"/>
    <w:rsid w:val="009528CA"/>
    <w:rsid w:val="00954E45"/>
    <w:rsid w:val="009604F5"/>
    <w:rsid w:val="00965998"/>
    <w:rsid w:val="009A05AB"/>
    <w:rsid w:val="009A6935"/>
    <w:rsid w:val="009B6321"/>
    <w:rsid w:val="009D373F"/>
    <w:rsid w:val="009D7621"/>
    <w:rsid w:val="009E35D2"/>
    <w:rsid w:val="009F4070"/>
    <w:rsid w:val="00A01A03"/>
    <w:rsid w:val="00A103E1"/>
    <w:rsid w:val="00A275E4"/>
    <w:rsid w:val="00A32A5F"/>
    <w:rsid w:val="00A449F8"/>
    <w:rsid w:val="00A44F9E"/>
    <w:rsid w:val="00A567CD"/>
    <w:rsid w:val="00A63D90"/>
    <w:rsid w:val="00A67522"/>
    <w:rsid w:val="00A719A5"/>
    <w:rsid w:val="00A73CDC"/>
    <w:rsid w:val="00A75675"/>
    <w:rsid w:val="00A76E53"/>
    <w:rsid w:val="00A9607B"/>
    <w:rsid w:val="00A96C48"/>
    <w:rsid w:val="00AA2A29"/>
    <w:rsid w:val="00AB2091"/>
    <w:rsid w:val="00AB2D60"/>
    <w:rsid w:val="00AD0669"/>
    <w:rsid w:val="00AD0700"/>
    <w:rsid w:val="00AD208A"/>
    <w:rsid w:val="00AD4A3C"/>
    <w:rsid w:val="00AE3177"/>
    <w:rsid w:val="00AF61EB"/>
    <w:rsid w:val="00AF7F61"/>
    <w:rsid w:val="00B26E24"/>
    <w:rsid w:val="00B35AA4"/>
    <w:rsid w:val="00B4064B"/>
    <w:rsid w:val="00B45E47"/>
    <w:rsid w:val="00B47340"/>
    <w:rsid w:val="00B5209B"/>
    <w:rsid w:val="00B542D4"/>
    <w:rsid w:val="00B54421"/>
    <w:rsid w:val="00B642B8"/>
    <w:rsid w:val="00B66D35"/>
    <w:rsid w:val="00B817E2"/>
    <w:rsid w:val="00B82B13"/>
    <w:rsid w:val="00BB6C9A"/>
    <w:rsid w:val="00BB70FB"/>
    <w:rsid w:val="00BC2A3B"/>
    <w:rsid w:val="00BD0736"/>
    <w:rsid w:val="00BE023D"/>
    <w:rsid w:val="00BF22FC"/>
    <w:rsid w:val="00C06176"/>
    <w:rsid w:val="00C1245E"/>
    <w:rsid w:val="00C228C5"/>
    <w:rsid w:val="00C24EA8"/>
    <w:rsid w:val="00C26026"/>
    <w:rsid w:val="00C33468"/>
    <w:rsid w:val="00C3475E"/>
    <w:rsid w:val="00C369E9"/>
    <w:rsid w:val="00C40C06"/>
    <w:rsid w:val="00C54DBC"/>
    <w:rsid w:val="00C55E91"/>
    <w:rsid w:val="00C70CA1"/>
    <w:rsid w:val="00C84CBA"/>
    <w:rsid w:val="00C90A7A"/>
    <w:rsid w:val="00C939F4"/>
    <w:rsid w:val="00C93F61"/>
    <w:rsid w:val="00C94464"/>
    <w:rsid w:val="00C953C9"/>
    <w:rsid w:val="00CA3A79"/>
    <w:rsid w:val="00CA401A"/>
    <w:rsid w:val="00CB20D6"/>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499B"/>
    <w:rsid w:val="00D54A44"/>
    <w:rsid w:val="00D57A16"/>
    <w:rsid w:val="00D63339"/>
    <w:rsid w:val="00D74397"/>
    <w:rsid w:val="00D744CD"/>
    <w:rsid w:val="00D761E8"/>
    <w:rsid w:val="00D80045"/>
    <w:rsid w:val="00D83177"/>
    <w:rsid w:val="00D8506D"/>
    <w:rsid w:val="00D8784F"/>
    <w:rsid w:val="00D90307"/>
    <w:rsid w:val="00D97830"/>
    <w:rsid w:val="00DA3FFC"/>
    <w:rsid w:val="00DA489D"/>
    <w:rsid w:val="00DA48D3"/>
    <w:rsid w:val="00DB08E2"/>
    <w:rsid w:val="00DB0A35"/>
    <w:rsid w:val="00DB228F"/>
    <w:rsid w:val="00DB2CC0"/>
    <w:rsid w:val="00DB36AC"/>
    <w:rsid w:val="00DC6660"/>
    <w:rsid w:val="00DD03B9"/>
    <w:rsid w:val="00DD6EB4"/>
    <w:rsid w:val="00DE38F3"/>
    <w:rsid w:val="00DF1076"/>
    <w:rsid w:val="00DF26AA"/>
    <w:rsid w:val="00DF5295"/>
    <w:rsid w:val="00DF7ED6"/>
    <w:rsid w:val="00E02CDE"/>
    <w:rsid w:val="00E11452"/>
    <w:rsid w:val="00E24EF1"/>
    <w:rsid w:val="00E276B7"/>
    <w:rsid w:val="00E42AED"/>
    <w:rsid w:val="00E4451A"/>
    <w:rsid w:val="00E72419"/>
    <w:rsid w:val="00E72975"/>
    <w:rsid w:val="00E7465A"/>
    <w:rsid w:val="00E76A20"/>
    <w:rsid w:val="00E9119D"/>
    <w:rsid w:val="00E919D2"/>
    <w:rsid w:val="00E92238"/>
    <w:rsid w:val="00EA206F"/>
    <w:rsid w:val="00EA3690"/>
    <w:rsid w:val="00EA4F43"/>
    <w:rsid w:val="00EC71CC"/>
    <w:rsid w:val="00ED28E4"/>
    <w:rsid w:val="00ED6185"/>
    <w:rsid w:val="00ED789C"/>
    <w:rsid w:val="00EE165B"/>
    <w:rsid w:val="00EE4D57"/>
    <w:rsid w:val="00F00B76"/>
    <w:rsid w:val="00F0326A"/>
    <w:rsid w:val="00F03718"/>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5FBB"/>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basedOn w:val="a0"/>
    <w:rsid w:val="002B1D0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B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40650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97930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059963">
      <w:bodyDiv w:val="1"/>
      <w:marLeft w:val="0"/>
      <w:marRight w:val="0"/>
      <w:marTop w:val="0"/>
      <w:marBottom w:val="0"/>
      <w:divBdr>
        <w:top w:val="none" w:sz="0" w:space="0" w:color="auto"/>
        <w:left w:val="none" w:sz="0" w:space="0" w:color="auto"/>
        <w:bottom w:val="none" w:sz="0" w:space="0" w:color="auto"/>
        <w:right w:val="none" w:sz="0" w:space="0" w:color="auto"/>
      </w:divBdr>
    </w:div>
    <w:div w:id="150805719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195365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397"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9609"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41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48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A961-41D4-4A73-A549-D88E90E8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7593</Words>
  <Characters>43283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8061037</vt:i4>
      </vt:variant>
      <vt:variant>
        <vt:i4>9</vt:i4>
      </vt:variant>
      <vt:variant>
        <vt:i4>0</vt:i4>
      </vt:variant>
      <vt:variant>
        <vt:i4>5</vt:i4>
      </vt:variant>
      <vt:variant>
        <vt:lpwstr>http://www.iprbookshop.ru/43397</vt:lpwstr>
      </vt:variant>
      <vt:variant>
        <vt:lpwstr/>
      </vt:variant>
      <vt:variant>
        <vt:i4>7864424</vt:i4>
      </vt:variant>
      <vt:variant>
        <vt:i4>6</vt:i4>
      </vt:variant>
      <vt:variant>
        <vt:i4>0</vt:i4>
      </vt:variant>
      <vt:variant>
        <vt:i4>5</vt:i4>
      </vt:variant>
      <vt:variant>
        <vt:lpwstr>http://www.iprbookshop.ru/49609</vt:lpwstr>
      </vt:variant>
      <vt:variant>
        <vt:lpwstr/>
      </vt:variant>
      <vt:variant>
        <vt:i4>4522075</vt:i4>
      </vt:variant>
      <vt:variant>
        <vt:i4>3</vt:i4>
      </vt:variant>
      <vt:variant>
        <vt:i4>0</vt:i4>
      </vt:variant>
      <vt:variant>
        <vt:i4>5</vt:i4>
      </vt:variant>
      <vt:variant>
        <vt:lpwstr>http://www.iprbookshop.ru/54160.html</vt:lpwstr>
      </vt:variant>
      <vt:variant>
        <vt:lpwstr/>
      </vt:variant>
      <vt:variant>
        <vt:i4>4587604</vt:i4>
      </vt:variant>
      <vt:variant>
        <vt:i4>0</vt:i4>
      </vt:variant>
      <vt:variant>
        <vt:i4>0</vt:i4>
      </vt:variant>
      <vt:variant>
        <vt:i4>5</vt:i4>
      </vt:variant>
      <vt:variant>
        <vt:lpwstr>http://www.iprbookshop.ru/44857.html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2018-06-26T09:58:00Z</cp:lastPrinted>
  <dcterms:created xsi:type="dcterms:W3CDTF">2022-02-04T20:42:00Z</dcterms:created>
  <dcterms:modified xsi:type="dcterms:W3CDTF">2022-11-13T20:57:00Z</dcterms:modified>
</cp:coreProperties>
</file>